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9D75F" w14:textId="77777777" w:rsidR="00210681" w:rsidRPr="003A43A7" w:rsidRDefault="00210681" w:rsidP="00660878">
      <w:pPr>
        <w:spacing w:after="0" w:line="254" w:lineRule="auto"/>
        <w:rPr>
          <w:rFonts w:ascii="Arial" w:hAnsi="Arial" w:cs="Arial"/>
        </w:rPr>
      </w:pPr>
      <w:r w:rsidRPr="003A43A7">
        <w:rPr>
          <w:rFonts w:ascii="Arial" w:hAnsi="Arial" w:cs="Arial"/>
        </w:rPr>
        <w:t>PRESSEINFORMATION</w:t>
      </w:r>
    </w:p>
    <w:p w14:paraId="0DAF18E6" w14:textId="5669799F" w:rsidR="00660878" w:rsidRPr="003A43A7" w:rsidRDefault="005D43E0" w:rsidP="00660878">
      <w:pPr>
        <w:spacing w:after="0" w:line="254" w:lineRule="auto"/>
        <w:rPr>
          <w:rFonts w:ascii="Arial" w:hAnsi="Arial" w:cs="Arial"/>
        </w:rPr>
      </w:pPr>
      <w:r w:rsidRPr="003A43A7">
        <w:rPr>
          <w:rFonts w:ascii="Arial" w:hAnsi="Arial" w:cs="Arial"/>
        </w:rPr>
        <w:t>30</w:t>
      </w:r>
      <w:r w:rsidR="00210681" w:rsidRPr="003A43A7">
        <w:rPr>
          <w:rFonts w:ascii="Arial" w:hAnsi="Arial" w:cs="Arial"/>
        </w:rPr>
        <w:t xml:space="preserve">. </w:t>
      </w:r>
      <w:r w:rsidR="00007C5D" w:rsidRPr="003A43A7">
        <w:rPr>
          <w:rFonts w:ascii="Arial" w:hAnsi="Arial" w:cs="Arial"/>
        </w:rPr>
        <w:t xml:space="preserve">August </w:t>
      </w:r>
      <w:r w:rsidR="00210681" w:rsidRPr="003A43A7">
        <w:rPr>
          <w:rFonts w:ascii="Arial" w:hAnsi="Arial" w:cs="Arial"/>
        </w:rPr>
        <w:t>2023</w:t>
      </w:r>
      <w:r w:rsidR="00210681" w:rsidRPr="003A43A7">
        <w:rPr>
          <w:rFonts w:ascii="Arial" w:hAnsi="Arial" w:cs="Arial"/>
        </w:rPr>
        <w:br/>
      </w:r>
      <w:r w:rsidR="00210681" w:rsidRPr="003A43A7">
        <w:rPr>
          <w:rFonts w:ascii="Arial" w:hAnsi="Arial" w:cs="Arial"/>
        </w:rPr>
        <w:br/>
      </w:r>
      <w:r w:rsidR="00660878" w:rsidRPr="003A43A7">
        <w:rPr>
          <w:rFonts w:ascii="Arial" w:hAnsi="Arial" w:cs="Arial"/>
          <w:b/>
          <w:bCs/>
          <w:sz w:val="28"/>
          <w:szCs w:val="28"/>
        </w:rPr>
        <w:t xml:space="preserve">Getzner </w:t>
      </w:r>
      <w:r w:rsidR="00AE4FC8" w:rsidRPr="003A43A7">
        <w:rPr>
          <w:rFonts w:ascii="Arial" w:hAnsi="Arial" w:cs="Arial"/>
          <w:b/>
          <w:bCs/>
          <w:sz w:val="28"/>
          <w:szCs w:val="28"/>
        </w:rPr>
        <w:t>schützt</w:t>
      </w:r>
      <w:r w:rsidR="00660878" w:rsidRPr="003A43A7">
        <w:rPr>
          <w:rFonts w:ascii="Arial" w:hAnsi="Arial" w:cs="Arial"/>
          <w:b/>
          <w:bCs/>
          <w:sz w:val="28"/>
          <w:szCs w:val="28"/>
        </w:rPr>
        <w:t xml:space="preserve"> „Tren Maya“ in Mexiko </w:t>
      </w:r>
      <w:r w:rsidR="00AE4FC8" w:rsidRPr="003A43A7">
        <w:rPr>
          <w:rFonts w:ascii="Arial" w:hAnsi="Arial" w:cs="Arial"/>
          <w:b/>
          <w:bCs/>
          <w:sz w:val="28"/>
          <w:szCs w:val="28"/>
        </w:rPr>
        <w:t>vor Vibrationen</w:t>
      </w:r>
    </w:p>
    <w:p w14:paraId="38219EE9" w14:textId="2D4E0354" w:rsidR="00510D48" w:rsidRPr="003A43A7" w:rsidRDefault="00510D48" w:rsidP="00D227BF">
      <w:pPr>
        <w:spacing w:after="0" w:line="254" w:lineRule="auto"/>
        <w:rPr>
          <w:rFonts w:ascii="Arial" w:hAnsi="Arial" w:cs="Arial"/>
          <w:b/>
          <w:bCs/>
        </w:rPr>
      </w:pPr>
      <w:r w:rsidRPr="003A43A7">
        <w:rPr>
          <w:rFonts w:ascii="Arial" w:hAnsi="Arial" w:cs="Arial"/>
          <w:b/>
          <w:bCs/>
        </w:rPr>
        <w:t>Nachhaltiger Lärm- und Schwingungsschutz für Bahn</w:t>
      </w:r>
      <w:r w:rsidR="00BE187B" w:rsidRPr="003A43A7">
        <w:rPr>
          <w:rFonts w:ascii="Arial" w:hAnsi="Arial" w:cs="Arial"/>
          <w:b/>
          <w:bCs/>
        </w:rPr>
        <w:t>strecke</w:t>
      </w:r>
      <w:r w:rsidRPr="003A43A7">
        <w:rPr>
          <w:rFonts w:ascii="Arial" w:hAnsi="Arial" w:cs="Arial"/>
          <w:b/>
          <w:bCs/>
        </w:rPr>
        <w:t xml:space="preserve"> zu Maya-Stätten</w:t>
      </w:r>
    </w:p>
    <w:p w14:paraId="67FDCD7B" w14:textId="77777777" w:rsidR="00660878" w:rsidRPr="003A43A7" w:rsidRDefault="00660878" w:rsidP="00660878">
      <w:pPr>
        <w:spacing w:after="0" w:line="254" w:lineRule="auto"/>
        <w:rPr>
          <w:rFonts w:ascii="Arial" w:hAnsi="Arial" w:cs="Arial"/>
        </w:rPr>
      </w:pPr>
    </w:p>
    <w:p w14:paraId="5CB8C6D0" w14:textId="15C6FF47" w:rsidR="00E80F6D" w:rsidRPr="003A43A7" w:rsidRDefault="00FF11D7" w:rsidP="00E80F6D">
      <w:pPr>
        <w:spacing w:after="0" w:line="254" w:lineRule="auto"/>
        <w:rPr>
          <w:rFonts w:ascii="Arial" w:hAnsi="Arial" w:cs="Arial"/>
          <w:b/>
          <w:bCs/>
        </w:rPr>
      </w:pPr>
      <w:r w:rsidRPr="003A43A7">
        <w:rPr>
          <w:rFonts w:ascii="Arial" w:hAnsi="Arial" w:cs="Arial"/>
          <w:b/>
          <w:bCs/>
        </w:rPr>
        <w:t xml:space="preserve">Bürs (AT), </w:t>
      </w:r>
      <w:r w:rsidRPr="003A43A7">
        <w:rPr>
          <w:rFonts w:ascii="Arial" w:hAnsi="Arial" w:cs="Arial"/>
          <w:b/>
          <w:bCs/>
          <w:color w:val="000000" w:themeColor="text1"/>
          <w:lang w:val="de-AT"/>
        </w:rPr>
        <w:t xml:space="preserve">Cancún (MX). Getzner Werkstoffe, </w:t>
      </w:r>
      <w:r w:rsidRPr="003A43A7">
        <w:rPr>
          <w:rFonts w:ascii="Arial" w:hAnsi="Arial" w:cs="Arial"/>
          <w:b/>
          <w:bCs/>
          <w:color w:val="000000" w:themeColor="text1"/>
        </w:rPr>
        <w:t xml:space="preserve">führender Schwingungsschutz-Spezialist, </w:t>
      </w:r>
      <w:r w:rsidR="002C6116" w:rsidRPr="003A43A7">
        <w:rPr>
          <w:rFonts w:ascii="Arial" w:hAnsi="Arial" w:cs="Arial"/>
          <w:b/>
          <w:bCs/>
          <w:color w:val="000000" w:themeColor="text1"/>
        </w:rPr>
        <w:t xml:space="preserve">trägt beim </w:t>
      </w:r>
      <w:r w:rsidR="00510D48" w:rsidRPr="003A43A7">
        <w:rPr>
          <w:rFonts w:ascii="Arial" w:hAnsi="Arial" w:cs="Arial"/>
          <w:b/>
          <w:bCs/>
          <w:color w:val="000000" w:themeColor="text1"/>
        </w:rPr>
        <w:t xml:space="preserve">mexikanischen Großprojekt „Tren Maya“ </w:t>
      </w:r>
      <w:r w:rsidR="00B45BD3">
        <w:rPr>
          <w:rFonts w:ascii="Arial" w:hAnsi="Arial" w:cs="Arial"/>
          <w:b/>
          <w:bCs/>
        </w:rPr>
        <w:t>zu</w:t>
      </w:r>
      <w:r w:rsidR="00910896">
        <w:rPr>
          <w:rFonts w:ascii="Arial" w:hAnsi="Arial" w:cs="Arial"/>
          <w:b/>
          <w:bCs/>
        </w:rPr>
        <w:t>r</w:t>
      </w:r>
      <w:r w:rsidR="00B45BD3">
        <w:rPr>
          <w:rFonts w:ascii="Arial" w:hAnsi="Arial" w:cs="Arial"/>
          <w:b/>
          <w:bCs/>
        </w:rPr>
        <w:t xml:space="preserve"> Umweltverträglichkeit und Nachhaltigkeit</w:t>
      </w:r>
      <w:r w:rsidR="002C6116" w:rsidRPr="003A43A7">
        <w:rPr>
          <w:rFonts w:ascii="Arial" w:hAnsi="Arial" w:cs="Arial"/>
          <w:b/>
          <w:bCs/>
        </w:rPr>
        <w:t xml:space="preserve"> bei: </w:t>
      </w:r>
      <w:r w:rsidR="002C6116" w:rsidRPr="003A43A7">
        <w:rPr>
          <w:rFonts w:ascii="Arial" w:hAnsi="Arial" w:cs="Arial"/>
          <w:b/>
          <w:bCs/>
          <w:color w:val="000000" w:themeColor="text1"/>
        </w:rPr>
        <w:t xml:space="preserve">Die Lösungen </w:t>
      </w:r>
      <w:r w:rsidR="007150F9" w:rsidRPr="003A43A7">
        <w:rPr>
          <w:rFonts w:ascii="Arial" w:hAnsi="Arial" w:cs="Arial"/>
          <w:b/>
          <w:bCs/>
          <w:color w:val="000000" w:themeColor="text1"/>
        </w:rPr>
        <w:t xml:space="preserve">zum Schutz </w:t>
      </w:r>
      <w:r w:rsidR="00055D25" w:rsidRPr="003A43A7">
        <w:rPr>
          <w:rFonts w:ascii="Arial" w:hAnsi="Arial" w:cs="Arial"/>
          <w:b/>
          <w:bCs/>
          <w:color w:val="000000" w:themeColor="text1"/>
        </w:rPr>
        <w:t xml:space="preserve">von Anrainern, des Naturschutzgebiets und </w:t>
      </w:r>
      <w:r w:rsidR="007150F9" w:rsidRPr="003A43A7">
        <w:rPr>
          <w:rFonts w:ascii="Arial" w:hAnsi="Arial" w:cs="Arial"/>
          <w:b/>
          <w:bCs/>
          <w:color w:val="000000" w:themeColor="text1"/>
        </w:rPr>
        <w:t>des Eisenbahnoberbaus sind für</w:t>
      </w:r>
      <w:r w:rsidR="00664868" w:rsidRPr="003A43A7">
        <w:rPr>
          <w:rFonts w:ascii="Arial" w:hAnsi="Arial" w:cs="Arial"/>
          <w:b/>
          <w:bCs/>
        </w:rPr>
        <w:t xml:space="preserve"> </w:t>
      </w:r>
      <w:r w:rsidR="00E67E2D">
        <w:rPr>
          <w:rFonts w:ascii="Arial" w:hAnsi="Arial" w:cs="Arial"/>
          <w:b/>
          <w:bCs/>
        </w:rPr>
        <w:t>J</w:t>
      </w:r>
      <w:r w:rsidR="00664868" w:rsidRPr="003A43A7">
        <w:rPr>
          <w:rFonts w:ascii="Arial" w:hAnsi="Arial" w:cs="Arial"/>
          <w:b/>
          <w:bCs/>
        </w:rPr>
        <w:t>ahrzehnte</w:t>
      </w:r>
      <w:r w:rsidR="007150F9" w:rsidRPr="003A43A7">
        <w:rPr>
          <w:rFonts w:ascii="Arial" w:hAnsi="Arial" w:cs="Arial"/>
          <w:b/>
          <w:bCs/>
        </w:rPr>
        <w:t xml:space="preserve"> ausgelegt, was sich </w:t>
      </w:r>
      <w:r w:rsidR="009608F7" w:rsidRPr="003A43A7">
        <w:rPr>
          <w:rFonts w:ascii="Arial" w:hAnsi="Arial" w:cs="Arial"/>
          <w:b/>
          <w:bCs/>
        </w:rPr>
        <w:t xml:space="preserve">auch </w:t>
      </w:r>
      <w:r w:rsidR="003C103C" w:rsidRPr="003A43A7">
        <w:rPr>
          <w:rFonts w:ascii="Arial" w:hAnsi="Arial" w:cs="Arial"/>
          <w:b/>
          <w:bCs/>
        </w:rPr>
        <w:t xml:space="preserve">positiv </w:t>
      </w:r>
      <w:r w:rsidR="007150F9" w:rsidRPr="003A43A7">
        <w:rPr>
          <w:rFonts w:ascii="Arial" w:hAnsi="Arial" w:cs="Arial"/>
          <w:b/>
          <w:bCs/>
        </w:rPr>
        <w:t xml:space="preserve">auf </w:t>
      </w:r>
      <w:r w:rsidR="003C103C" w:rsidRPr="003A43A7">
        <w:rPr>
          <w:rFonts w:ascii="Arial" w:hAnsi="Arial" w:cs="Arial"/>
          <w:b/>
          <w:bCs/>
        </w:rPr>
        <w:t xml:space="preserve">den </w:t>
      </w:r>
      <w:r w:rsidR="00F46AEC" w:rsidRPr="003A43A7">
        <w:rPr>
          <w:rFonts w:ascii="Arial" w:hAnsi="Arial" w:cs="Arial"/>
          <w:b/>
          <w:bCs/>
        </w:rPr>
        <w:t>Instandhaltungs</w:t>
      </w:r>
      <w:r w:rsidR="003C103C" w:rsidRPr="003A43A7">
        <w:rPr>
          <w:rFonts w:ascii="Arial" w:hAnsi="Arial" w:cs="Arial"/>
          <w:b/>
          <w:bCs/>
        </w:rPr>
        <w:t>aufwand</w:t>
      </w:r>
      <w:r w:rsidR="00F46AEC" w:rsidRPr="003A43A7">
        <w:rPr>
          <w:rFonts w:ascii="Arial" w:hAnsi="Arial" w:cs="Arial"/>
          <w:b/>
          <w:bCs/>
        </w:rPr>
        <w:t xml:space="preserve"> der Strecke</w:t>
      </w:r>
      <w:r w:rsidR="007150F9" w:rsidRPr="003A43A7">
        <w:rPr>
          <w:rFonts w:ascii="Arial" w:hAnsi="Arial" w:cs="Arial"/>
          <w:b/>
          <w:bCs/>
        </w:rPr>
        <w:t xml:space="preserve"> auswirkt.</w:t>
      </w:r>
      <w:r w:rsidR="00E80F6D" w:rsidRPr="003A43A7">
        <w:rPr>
          <w:rFonts w:ascii="Arial" w:hAnsi="Arial" w:cs="Arial"/>
          <w:b/>
          <w:bCs/>
          <w:color w:val="000000" w:themeColor="text1"/>
        </w:rPr>
        <w:t xml:space="preserve"> </w:t>
      </w:r>
      <w:r w:rsidR="00E80F6D" w:rsidRPr="003A43A7">
        <w:rPr>
          <w:rFonts w:ascii="Arial" w:hAnsi="Arial" w:cs="Arial"/>
          <w:b/>
          <w:bCs/>
        </w:rPr>
        <w:t>„Tren Maya“ wird voraussichtlich 2024 fertiggestellt. Die Nachfrage nach lang</w:t>
      </w:r>
      <w:r w:rsidR="002D175D" w:rsidRPr="003A43A7">
        <w:rPr>
          <w:rFonts w:ascii="Arial" w:hAnsi="Arial" w:cs="Arial"/>
          <w:b/>
          <w:bCs/>
        </w:rPr>
        <w:t>e</w:t>
      </w:r>
      <w:r w:rsidR="00E80F6D" w:rsidRPr="003A43A7">
        <w:rPr>
          <w:rFonts w:ascii="Arial" w:hAnsi="Arial" w:cs="Arial"/>
          <w:b/>
          <w:bCs/>
        </w:rPr>
        <w:t xml:space="preserve"> wirksamen Schwingungsschutzlösungen für die Bahn steigt weltweit weiter.</w:t>
      </w:r>
    </w:p>
    <w:p w14:paraId="336A6E5E" w14:textId="77777777" w:rsidR="00A7518F" w:rsidRPr="003A43A7" w:rsidRDefault="00A7518F" w:rsidP="00A7518F">
      <w:pPr>
        <w:spacing w:after="0" w:line="254" w:lineRule="auto"/>
        <w:rPr>
          <w:rFonts w:ascii="Arial" w:hAnsi="Arial" w:cs="Arial"/>
          <w:b/>
          <w:bCs/>
          <w:color w:val="FF0000"/>
        </w:rPr>
      </w:pPr>
    </w:p>
    <w:p w14:paraId="0AF9AB18" w14:textId="556F37ED" w:rsidR="003743A4" w:rsidRPr="003A43A7" w:rsidRDefault="00396705" w:rsidP="00FF30D7">
      <w:pPr>
        <w:pStyle w:val="Listenabsatz"/>
        <w:spacing w:after="0" w:line="254" w:lineRule="auto"/>
        <w:ind w:left="0"/>
        <w:rPr>
          <w:rFonts w:ascii="Arial" w:hAnsi="Arial" w:cs="Arial"/>
        </w:rPr>
      </w:pPr>
      <w:r w:rsidRPr="003A43A7">
        <w:rPr>
          <w:rFonts w:ascii="Arial" w:hAnsi="Arial" w:cs="Arial"/>
        </w:rPr>
        <w:t xml:space="preserve">„Tren Maya“ ist </w:t>
      </w:r>
      <w:r w:rsidR="00D30892" w:rsidRPr="003A43A7">
        <w:rPr>
          <w:rFonts w:ascii="Arial" w:hAnsi="Arial" w:cs="Arial"/>
        </w:rPr>
        <w:t>eines der größten</w:t>
      </w:r>
      <w:r w:rsidR="00D30892" w:rsidRPr="003A43A7" w:rsidDel="00D30892">
        <w:rPr>
          <w:rFonts w:ascii="Arial" w:hAnsi="Arial" w:cs="Arial"/>
        </w:rPr>
        <w:t xml:space="preserve"> </w:t>
      </w:r>
      <w:r w:rsidRPr="003A43A7">
        <w:rPr>
          <w:rFonts w:ascii="Arial" w:hAnsi="Arial" w:cs="Arial"/>
        </w:rPr>
        <w:t>Infrastrukturprojekt</w:t>
      </w:r>
      <w:r w:rsidR="00CC1ACD" w:rsidRPr="003A43A7">
        <w:rPr>
          <w:rFonts w:ascii="Arial" w:hAnsi="Arial" w:cs="Arial"/>
        </w:rPr>
        <w:t>e</w:t>
      </w:r>
      <w:r w:rsidRPr="003A43A7">
        <w:rPr>
          <w:rFonts w:ascii="Arial" w:hAnsi="Arial" w:cs="Arial"/>
        </w:rPr>
        <w:t xml:space="preserve"> mit internationaler Beteiligung, das Mexiko </w:t>
      </w:r>
      <w:r w:rsidR="00D30892" w:rsidRPr="003A43A7">
        <w:rPr>
          <w:rFonts w:ascii="Arial" w:hAnsi="Arial" w:cs="Arial"/>
        </w:rPr>
        <w:t xml:space="preserve">derzeit </w:t>
      </w:r>
      <w:r w:rsidRPr="003A43A7">
        <w:rPr>
          <w:rFonts w:ascii="Arial" w:hAnsi="Arial" w:cs="Arial"/>
        </w:rPr>
        <w:t xml:space="preserve">realisiert. Die Eisenbahnstrecke mit einer Länge von über 1.500 Kilometern wird an </w:t>
      </w:r>
      <w:r w:rsidR="003D1123" w:rsidRPr="003A43A7">
        <w:rPr>
          <w:rFonts w:ascii="Arial" w:hAnsi="Arial" w:cs="Arial"/>
        </w:rPr>
        <w:t>verschied</w:t>
      </w:r>
      <w:r w:rsidRPr="003A43A7">
        <w:rPr>
          <w:rFonts w:ascii="Arial" w:hAnsi="Arial" w:cs="Arial"/>
        </w:rPr>
        <w:t>en</w:t>
      </w:r>
      <w:r w:rsidR="003D1123" w:rsidRPr="003A43A7">
        <w:rPr>
          <w:rFonts w:ascii="Arial" w:hAnsi="Arial" w:cs="Arial"/>
        </w:rPr>
        <w:t>en touristisch bedeutenden</w:t>
      </w:r>
      <w:r w:rsidRPr="003A43A7">
        <w:rPr>
          <w:rFonts w:ascii="Arial" w:hAnsi="Arial" w:cs="Arial"/>
        </w:rPr>
        <w:t xml:space="preserve"> Stätten der Maya</w:t>
      </w:r>
      <w:r w:rsidR="005C284C" w:rsidRPr="003A43A7">
        <w:rPr>
          <w:rFonts w:ascii="Arial" w:hAnsi="Arial" w:cs="Arial"/>
        </w:rPr>
        <w:t>-Kultur</w:t>
      </w:r>
      <w:r w:rsidRPr="003A43A7">
        <w:rPr>
          <w:rFonts w:ascii="Arial" w:hAnsi="Arial" w:cs="Arial"/>
        </w:rPr>
        <w:t xml:space="preserve"> </w:t>
      </w:r>
      <w:r w:rsidR="003D1123" w:rsidRPr="003A43A7">
        <w:rPr>
          <w:rFonts w:ascii="Arial" w:hAnsi="Arial" w:cs="Arial"/>
        </w:rPr>
        <w:t xml:space="preserve">ebenso wie an Städten und Stränden </w:t>
      </w:r>
      <w:r w:rsidRPr="003A43A7">
        <w:rPr>
          <w:rFonts w:ascii="Arial" w:hAnsi="Arial" w:cs="Arial"/>
        </w:rPr>
        <w:t>entlangführen.</w:t>
      </w:r>
      <w:r w:rsidRPr="003A43A7">
        <w:rPr>
          <w:rFonts w:ascii="Arial" w:hAnsi="Arial" w:cs="Arial"/>
          <w:color w:val="000000" w:themeColor="text1"/>
          <w:lang w:val="de-AT"/>
        </w:rPr>
        <w:t xml:space="preserve"> </w:t>
      </w:r>
      <w:r w:rsidR="00984F7B" w:rsidRPr="003A43A7">
        <w:rPr>
          <w:rFonts w:ascii="Arial" w:hAnsi="Arial" w:cs="Arial"/>
          <w:color w:val="000000" w:themeColor="text1"/>
          <w:lang w:val="de-AT"/>
        </w:rPr>
        <w:t xml:space="preserve">Aktuell </w:t>
      </w:r>
      <w:r w:rsidR="00984F7B" w:rsidRPr="003A43A7">
        <w:rPr>
          <w:rFonts w:ascii="Arial" w:hAnsi="Arial" w:cs="Arial"/>
          <w:color w:val="000000" w:themeColor="text1"/>
        </w:rPr>
        <w:t xml:space="preserve">befindet sich </w:t>
      </w:r>
      <w:r w:rsidR="00984F7B" w:rsidRPr="003A43A7">
        <w:rPr>
          <w:rFonts w:ascii="Arial" w:hAnsi="Arial" w:cs="Arial"/>
          <w:color w:val="000000" w:themeColor="text1"/>
          <w:lang w:val="de-AT"/>
        </w:rPr>
        <w:t>d</w:t>
      </w:r>
      <w:r w:rsidR="00984F7B" w:rsidRPr="003A43A7">
        <w:rPr>
          <w:rFonts w:ascii="Arial" w:hAnsi="Arial" w:cs="Arial"/>
          <w:color w:val="000000" w:themeColor="text1"/>
        </w:rPr>
        <w:t xml:space="preserve">as Projekt in der Endphase, die Bahnlinie </w:t>
      </w:r>
      <w:r w:rsidR="005C284C" w:rsidRPr="003A43A7">
        <w:rPr>
          <w:rFonts w:ascii="Arial" w:hAnsi="Arial" w:cs="Arial"/>
          <w:color w:val="000000" w:themeColor="text1"/>
        </w:rPr>
        <w:t xml:space="preserve">soll </w:t>
      </w:r>
      <w:r w:rsidR="00984F7B" w:rsidRPr="003A43A7">
        <w:rPr>
          <w:rFonts w:ascii="Arial" w:hAnsi="Arial" w:cs="Arial"/>
          <w:color w:val="000000" w:themeColor="text1"/>
          <w:lang w:val="de-AT"/>
        </w:rPr>
        <w:t xml:space="preserve">Mitte 2024 </w:t>
      </w:r>
      <w:r w:rsidR="00984F7B" w:rsidRPr="003A43A7">
        <w:rPr>
          <w:rFonts w:ascii="Arial" w:hAnsi="Arial" w:cs="Arial"/>
          <w:color w:val="000000" w:themeColor="text1"/>
        </w:rPr>
        <w:t>in Betrieb gehen</w:t>
      </w:r>
      <w:r w:rsidR="00E93BBE" w:rsidRPr="003A43A7">
        <w:rPr>
          <w:rFonts w:ascii="Arial" w:hAnsi="Arial" w:cs="Arial"/>
          <w:color w:val="000000" w:themeColor="text1"/>
        </w:rPr>
        <w:t xml:space="preserve"> </w:t>
      </w:r>
      <w:r w:rsidR="00E7144D" w:rsidRPr="003A43A7">
        <w:rPr>
          <w:rFonts w:ascii="Arial" w:hAnsi="Arial" w:cs="Arial"/>
          <w:color w:val="000000" w:themeColor="text1"/>
        </w:rPr>
        <w:t>– auch dank der termingerechten Lieferung der Getzner-Produkte</w:t>
      </w:r>
      <w:r w:rsidR="00984F7B" w:rsidRPr="003A43A7">
        <w:rPr>
          <w:rFonts w:ascii="Arial" w:hAnsi="Arial" w:cs="Arial"/>
          <w:color w:val="000000" w:themeColor="text1"/>
        </w:rPr>
        <w:t>.</w:t>
      </w:r>
      <w:r w:rsidR="003743A4" w:rsidRPr="003A43A7">
        <w:rPr>
          <w:rFonts w:ascii="Arial" w:hAnsi="Arial" w:cs="Arial"/>
          <w:color w:val="000000" w:themeColor="text1"/>
        </w:rPr>
        <w:t xml:space="preserve"> „</w:t>
      </w:r>
      <w:r w:rsidR="00666B95" w:rsidRPr="003A43A7">
        <w:rPr>
          <w:rFonts w:ascii="Arial" w:hAnsi="Arial" w:cs="Arial"/>
          <w:color w:val="000000" w:themeColor="text1"/>
        </w:rPr>
        <w:t>Mit unserer Arbeit können wir mithelfen, die Belastung von Mensch und Natur</w:t>
      </w:r>
      <w:r w:rsidR="00910896">
        <w:rPr>
          <w:rFonts w:ascii="Arial" w:hAnsi="Arial" w:cs="Arial"/>
          <w:color w:val="000000" w:themeColor="text1"/>
        </w:rPr>
        <w:t xml:space="preserve"> </w:t>
      </w:r>
      <w:r w:rsidR="00B45BD3">
        <w:rPr>
          <w:rFonts w:ascii="Arial" w:hAnsi="Arial" w:cs="Arial"/>
          <w:color w:val="000000" w:themeColor="text1"/>
        </w:rPr>
        <w:t>deutlich</w:t>
      </w:r>
      <w:r w:rsidR="00666B95" w:rsidRPr="003A43A7">
        <w:rPr>
          <w:rFonts w:ascii="Arial" w:hAnsi="Arial" w:cs="Arial"/>
          <w:color w:val="000000" w:themeColor="text1"/>
        </w:rPr>
        <w:t xml:space="preserve"> zu minimieren. </w:t>
      </w:r>
      <w:r w:rsidR="00DD0729" w:rsidRPr="003A43A7">
        <w:rPr>
          <w:rFonts w:ascii="Arial" w:hAnsi="Arial" w:cs="Arial"/>
          <w:color w:val="000000" w:themeColor="text1"/>
        </w:rPr>
        <w:t xml:space="preserve">Unsere </w:t>
      </w:r>
      <w:r w:rsidR="00D2691A" w:rsidRPr="003A43A7">
        <w:rPr>
          <w:rFonts w:ascii="Arial" w:hAnsi="Arial" w:cs="Arial"/>
          <w:color w:val="000000" w:themeColor="text1"/>
        </w:rPr>
        <w:t>L</w:t>
      </w:r>
      <w:r w:rsidR="00DD0729" w:rsidRPr="003A43A7">
        <w:rPr>
          <w:rFonts w:ascii="Arial" w:hAnsi="Arial" w:cs="Arial"/>
          <w:color w:val="000000" w:themeColor="text1"/>
        </w:rPr>
        <w:t xml:space="preserve">ösungen </w:t>
      </w:r>
      <w:r w:rsidR="00DD0729" w:rsidRPr="003A43A7">
        <w:rPr>
          <w:rFonts w:ascii="Arial" w:hAnsi="Arial" w:cs="Arial"/>
          <w:color w:val="000000" w:themeColor="text1"/>
          <w:lang w:val="de-AT"/>
        </w:rPr>
        <w:t>dämmen</w:t>
      </w:r>
      <w:r w:rsidR="00DD0729" w:rsidRPr="003A43A7">
        <w:rPr>
          <w:rFonts w:ascii="Arial" w:hAnsi="Arial" w:cs="Arial"/>
          <w:color w:val="000000" w:themeColor="text1"/>
        </w:rPr>
        <w:t xml:space="preserve"> bahnbedingte </w:t>
      </w:r>
      <w:r w:rsidR="00DD0729" w:rsidRPr="003A43A7">
        <w:rPr>
          <w:rFonts w:ascii="Arial" w:hAnsi="Arial" w:cs="Arial"/>
          <w:color w:val="000000" w:themeColor="text1"/>
          <w:lang w:val="de-AT"/>
        </w:rPr>
        <w:t xml:space="preserve">Vibrationen und Lärm und schützen den Eisenbahnoberbau. Das </w:t>
      </w:r>
      <w:r w:rsidR="001A5401" w:rsidRPr="003A43A7">
        <w:rPr>
          <w:rFonts w:ascii="Arial" w:hAnsi="Arial" w:cs="Arial"/>
          <w:color w:val="000000" w:themeColor="text1"/>
          <w:lang w:val="de-AT"/>
        </w:rPr>
        <w:t xml:space="preserve">ist </w:t>
      </w:r>
      <w:r w:rsidR="00DD0729" w:rsidRPr="003A43A7">
        <w:rPr>
          <w:rFonts w:ascii="Arial" w:hAnsi="Arial" w:cs="Arial"/>
          <w:color w:val="000000" w:themeColor="text1"/>
          <w:lang w:val="de-AT"/>
        </w:rPr>
        <w:t xml:space="preserve">vor allem </w:t>
      </w:r>
      <w:r w:rsidR="001A5401" w:rsidRPr="003A43A7">
        <w:rPr>
          <w:rFonts w:ascii="Arial" w:hAnsi="Arial" w:cs="Arial"/>
          <w:color w:val="000000" w:themeColor="text1"/>
          <w:lang w:val="de-AT"/>
        </w:rPr>
        <w:t xml:space="preserve">für </w:t>
      </w:r>
      <w:r w:rsidR="00DD0729" w:rsidRPr="003A43A7">
        <w:rPr>
          <w:rFonts w:ascii="Arial" w:hAnsi="Arial" w:cs="Arial"/>
          <w:color w:val="000000" w:themeColor="text1"/>
          <w:lang w:val="de-AT"/>
        </w:rPr>
        <w:t>die Anrainer und das Naturschutzgebiet, aber auch für die Betreiber ein Riesenvorteil</w:t>
      </w:r>
      <w:r w:rsidR="003743A4" w:rsidRPr="003A43A7">
        <w:rPr>
          <w:rFonts w:ascii="Arial" w:hAnsi="Arial" w:cs="Arial"/>
          <w:color w:val="000000" w:themeColor="text1"/>
        </w:rPr>
        <w:t xml:space="preserve">“, betont </w:t>
      </w:r>
      <w:r w:rsidR="003743A4" w:rsidRPr="003A43A7">
        <w:rPr>
          <w:rFonts w:ascii="Arial" w:hAnsi="Arial" w:cs="Arial"/>
        </w:rPr>
        <w:t>Jürgen Rainalter, Geschäftsführer von Getzner Werkstoffe.</w:t>
      </w:r>
    </w:p>
    <w:p w14:paraId="426C371C" w14:textId="77777777" w:rsidR="00984F7B" w:rsidRPr="003A43A7" w:rsidRDefault="00984F7B" w:rsidP="00396705">
      <w:pPr>
        <w:pStyle w:val="Listenabsatz"/>
        <w:spacing w:after="0" w:line="254" w:lineRule="auto"/>
        <w:ind w:left="0"/>
        <w:rPr>
          <w:rFonts w:ascii="Arial" w:hAnsi="Arial" w:cs="Arial"/>
          <w:color w:val="000000" w:themeColor="text1"/>
        </w:rPr>
      </w:pPr>
    </w:p>
    <w:p w14:paraId="5D90F656" w14:textId="2067F5AF" w:rsidR="00E16631" w:rsidRPr="003A43A7" w:rsidRDefault="00B30D81" w:rsidP="00E16631">
      <w:pPr>
        <w:pStyle w:val="Listenabsatz"/>
        <w:spacing w:after="0" w:line="254" w:lineRule="auto"/>
        <w:ind w:left="0"/>
        <w:rPr>
          <w:rFonts w:ascii="Arial" w:hAnsi="Arial" w:cs="Arial"/>
          <w:b/>
          <w:bCs/>
          <w:color w:val="000000" w:themeColor="text1"/>
        </w:rPr>
      </w:pPr>
      <w:r w:rsidRPr="003A43A7">
        <w:rPr>
          <w:rFonts w:ascii="Arial" w:hAnsi="Arial" w:cs="Arial"/>
          <w:b/>
          <w:bCs/>
          <w:color w:val="000000" w:themeColor="text1"/>
        </w:rPr>
        <w:t xml:space="preserve">Einsatz </w:t>
      </w:r>
      <w:r w:rsidR="009B6B0B" w:rsidRPr="003A43A7">
        <w:rPr>
          <w:rFonts w:ascii="Arial" w:hAnsi="Arial" w:cs="Arial"/>
          <w:b/>
          <w:bCs/>
          <w:color w:val="000000" w:themeColor="text1"/>
        </w:rPr>
        <w:t xml:space="preserve">für Jahrzehnte </w:t>
      </w:r>
      <w:r w:rsidR="00E16631" w:rsidRPr="003A43A7">
        <w:rPr>
          <w:rFonts w:ascii="Arial" w:hAnsi="Arial" w:cs="Arial"/>
          <w:b/>
          <w:bCs/>
          <w:color w:val="000000" w:themeColor="text1"/>
        </w:rPr>
        <w:t xml:space="preserve">im Naturschutzgebiet </w:t>
      </w:r>
    </w:p>
    <w:p w14:paraId="0A3390C6" w14:textId="77777777" w:rsidR="00825FA5" w:rsidRDefault="00A2172A" w:rsidP="004B0336">
      <w:pPr>
        <w:pStyle w:val="Listenabsatz"/>
        <w:spacing w:after="0" w:line="254" w:lineRule="auto"/>
        <w:ind w:left="0"/>
        <w:rPr>
          <w:rFonts w:ascii="Arial" w:hAnsi="Arial" w:cs="Arial"/>
          <w:lang w:val="de-AT"/>
        </w:rPr>
      </w:pPr>
      <w:r w:rsidRPr="003A43A7">
        <w:rPr>
          <w:rFonts w:ascii="Arial" w:hAnsi="Arial" w:cs="Arial"/>
        </w:rPr>
        <w:t xml:space="preserve">„Mexiko profitiert von diesem Projekt sowohl wirtschaftlich als auch ökologisch“, erklärt Jürgen Rainalter weiter. </w:t>
      </w:r>
      <w:r w:rsidR="00396705" w:rsidRPr="003A43A7">
        <w:rPr>
          <w:rFonts w:ascii="Arial" w:hAnsi="Arial" w:cs="Arial"/>
          <w:color w:val="000000" w:themeColor="text1"/>
          <w:lang w:val="de-AT"/>
        </w:rPr>
        <w:t xml:space="preserve">Neben </w:t>
      </w:r>
      <w:r w:rsidR="00121A64" w:rsidRPr="003A43A7">
        <w:rPr>
          <w:rFonts w:ascii="Arial" w:hAnsi="Arial" w:cs="Arial"/>
          <w:color w:val="000000" w:themeColor="text1"/>
          <w:lang w:val="de-AT"/>
        </w:rPr>
        <w:t xml:space="preserve">dem </w:t>
      </w:r>
      <w:r w:rsidR="00396705" w:rsidRPr="003A43A7">
        <w:rPr>
          <w:rFonts w:ascii="Arial" w:hAnsi="Arial" w:cs="Arial"/>
          <w:color w:val="000000" w:themeColor="text1"/>
          <w:lang w:val="de-AT"/>
        </w:rPr>
        <w:t xml:space="preserve">Güterverkehr sollen ab </w:t>
      </w:r>
      <w:r w:rsidR="007E5F5A" w:rsidRPr="003A43A7">
        <w:rPr>
          <w:rFonts w:ascii="Arial" w:hAnsi="Arial" w:cs="Arial"/>
          <w:color w:val="000000" w:themeColor="text1"/>
          <w:lang w:val="de-AT"/>
        </w:rPr>
        <w:t xml:space="preserve">Mitte </w:t>
      </w:r>
      <w:r w:rsidR="00396705" w:rsidRPr="003A43A7">
        <w:rPr>
          <w:rFonts w:ascii="Arial" w:hAnsi="Arial" w:cs="Arial"/>
          <w:color w:val="000000" w:themeColor="text1"/>
          <w:lang w:val="de-AT"/>
        </w:rPr>
        <w:t>202</w:t>
      </w:r>
      <w:r w:rsidR="007E5F5A" w:rsidRPr="003A43A7">
        <w:rPr>
          <w:rFonts w:ascii="Arial" w:hAnsi="Arial" w:cs="Arial"/>
          <w:color w:val="000000" w:themeColor="text1"/>
          <w:lang w:val="de-AT"/>
        </w:rPr>
        <w:t>4</w:t>
      </w:r>
      <w:r w:rsidR="00396705" w:rsidRPr="003A43A7">
        <w:rPr>
          <w:rFonts w:ascii="Arial" w:hAnsi="Arial" w:cs="Arial"/>
          <w:color w:val="000000" w:themeColor="text1"/>
          <w:lang w:val="de-AT"/>
        </w:rPr>
        <w:t xml:space="preserve"> rund drei Millionen Menschen </w:t>
      </w:r>
      <w:r w:rsidR="00121A64" w:rsidRPr="003A43A7">
        <w:rPr>
          <w:rFonts w:ascii="Arial" w:hAnsi="Arial" w:cs="Arial"/>
          <w:color w:val="000000" w:themeColor="text1"/>
          <w:lang w:val="de-AT"/>
        </w:rPr>
        <w:t xml:space="preserve">pro Jahr </w:t>
      </w:r>
      <w:r w:rsidR="00396705" w:rsidRPr="003A43A7">
        <w:rPr>
          <w:rFonts w:ascii="Arial" w:hAnsi="Arial" w:cs="Arial"/>
          <w:color w:val="000000" w:themeColor="text1"/>
          <w:lang w:val="de-AT"/>
        </w:rPr>
        <w:t xml:space="preserve">umweltschonend </w:t>
      </w:r>
      <w:r w:rsidR="00BE187B" w:rsidRPr="003A43A7">
        <w:rPr>
          <w:rFonts w:ascii="Arial" w:hAnsi="Arial" w:cs="Arial"/>
          <w:color w:val="000000" w:themeColor="text1"/>
          <w:lang w:val="de-AT"/>
        </w:rPr>
        <w:t xml:space="preserve">per Bahn </w:t>
      </w:r>
      <w:r w:rsidR="009F1313" w:rsidRPr="003A43A7">
        <w:rPr>
          <w:rFonts w:ascii="Arial" w:hAnsi="Arial" w:cs="Arial"/>
          <w:color w:val="000000" w:themeColor="text1"/>
          <w:lang w:val="de-AT"/>
        </w:rPr>
        <w:t>an 20 Orte</w:t>
      </w:r>
      <w:r w:rsidR="00396705" w:rsidRPr="003A43A7">
        <w:rPr>
          <w:rFonts w:ascii="Arial" w:hAnsi="Arial" w:cs="Arial"/>
          <w:color w:val="000000" w:themeColor="text1"/>
          <w:lang w:val="de-AT"/>
        </w:rPr>
        <w:t xml:space="preserve"> </w:t>
      </w:r>
      <w:r w:rsidR="00121A64" w:rsidRPr="003A43A7">
        <w:rPr>
          <w:rFonts w:ascii="Arial" w:hAnsi="Arial" w:cs="Arial"/>
          <w:color w:val="000000" w:themeColor="text1"/>
          <w:lang w:val="de-AT"/>
        </w:rPr>
        <w:t>gelangen</w:t>
      </w:r>
      <w:r w:rsidR="00396705" w:rsidRPr="003A43A7">
        <w:rPr>
          <w:rFonts w:ascii="Arial" w:hAnsi="Arial" w:cs="Arial"/>
          <w:color w:val="000000" w:themeColor="text1"/>
          <w:lang w:val="de-AT"/>
        </w:rPr>
        <w:t xml:space="preserve"> können</w:t>
      </w:r>
      <w:r w:rsidR="002023B0" w:rsidRPr="003A43A7">
        <w:rPr>
          <w:rFonts w:ascii="Arial" w:hAnsi="Arial" w:cs="Arial"/>
          <w:color w:val="000000" w:themeColor="text1"/>
          <w:lang w:val="de-AT"/>
        </w:rPr>
        <w:t xml:space="preserve">. Da </w:t>
      </w:r>
      <w:r w:rsidR="002023B0" w:rsidRPr="003A43A7">
        <w:rPr>
          <w:rFonts w:ascii="Arial" w:hAnsi="Arial" w:cs="Arial"/>
        </w:rPr>
        <w:t xml:space="preserve">die Strecke teils durch </w:t>
      </w:r>
      <w:r w:rsidRPr="003A43A7">
        <w:rPr>
          <w:rFonts w:ascii="Arial" w:hAnsi="Arial" w:cs="Arial"/>
        </w:rPr>
        <w:t xml:space="preserve">ein </w:t>
      </w:r>
      <w:r w:rsidR="002023B0" w:rsidRPr="003A43A7">
        <w:rPr>
          <w:rFonts w:ascii="Arial" w:hAnsi="Arial" w:cs="Arial"/>
        </w:rPr>
        <w:t xml:space="preserve">sensibles Biosphärenreservat führt, </w:t>
      </w:r>
      <w:r w:rsidR="00121A64" w:rsidRPr="003A43A7">
        <w:rPr>
          <w:rFonts w:ascii="Arial" w:hAnsi="Arial" w:cs="Arial"/>
        </w:rPr>
        <w:t>kommt der Erschließung der historischen Maya-Stätten</w:t>
      </w:r>
      <w:r w:rsidR="002D5944" w:rsidRPr="003A43A7">
        <w:rPr>
          <w:rFonts w:ascii="Arial" w:hAnsi="Arial" w:cs="Arial"/>
        </w:rPr>
        <w:t xml:space="preserve"> </w:t>
      </w:r>
      <w:r w:rsidR="00E00F6D" w:rsidRPr="003A43A7">
        <w:rPr>
          <w:rFonts w:ascii="Arial" w:hAnsi="Arial" w:cs="Arial"/>
        </w:rPr>
        <w:t xml:space="preserve">mit </w:t>
      </w:r>
      <w:r w:rsidR="00C02414" w:rsidRPr="003A43A7">
        <w:rPr>
          <w:rFonts w:ascii="Arial" w:hAnsi="Arial" w:cs="Arial"/>
        </w:rPr>
        <w:t xml:space="preserve">der </w:t>
      </w:r>
      <w:r w:rsidR="00E00F6D" w:rsidRPr="003A43A7">
        <w:rPr>
          <w:rFonts w:ascii="Arial" w:hAnsi="Arial" w:cs="Arial"/>
        </w:rPr>
        <w:t xml:space="preserve">Bahn große Bedeutung zu. </w:t>
      </w:r>
      <w:r w:rsidR="00BE187B" w:rsidRPr="003A43A7">
        <w:rPr>
          <w:rFonts w:ascii="Arial" w:hAnsi="Arial" w:cs="Arial"/>
        </w:rPr>
        <w:t>Die elastisch gelagerte Bahnstrecke „Tren</w:t>
      </w:r>
      <w:r w:rsidR="00F95DD3">
        <w:rPr>
          <w:rFonts w:ascii="Arial" w:hAnsi="Arial" w:cs="Arial"/>
        </w:rPr>
        <w:t xml:space="preserve"> </w:t>
      </w:r>
      <w:r w:rsidR="00BE187B" w:rsidRPr="003A43A7">
        <w:rPr>
          <w:rFonts w:ascii="Arial" w:hAnsi="Arial" w:cs="Arial"/>
        </w:rPr>
        <w:t xml:space="preserve">Maya“ wird jahrzehntelang vor </w:t>
      </w:r>
      <w:r w:rsidR="00957AB6" w:rsidRPr="003A43A7">
        <w:rPr>
          <w:rFonts w:ascii="Arial" w:hAnsi="Arial" w:cs="Arial"/>
        </w:rPr>
        <w:t xml:space="preserve">übermäßigem </w:t>
      </w:r>
      <w:r w:rsidR="00BE187B" w:rsidRPr="003A43A7">
        <w:rPr>
          <w:rFonts w:ascii="Arial" w:hAnsi="Arial" w:cs="Arial"/>
        </w:rPr>
        <w:t xml:space="preserve">Lärm und Erschütterungen geschützt sein. </w:t>
      </w:r>
      <w:r w:rsidR="00C02414" w:rsidRPr="003A43A7">
        <w:rPr>
          <w:rFonts w:ascii="Arial" w:hAnsi="Arial" w:cs="Arial"/>
          <w:color w:val="000000" w:themeColor="text1"/>
        </w:rPr>
        <w:t>Der Schwingungsschutz-Spezialist ist bereits seit 2019 an diesem Großprojekt in sensiblen Naturschutzgebieten involviert.</w:t>
      </w:r>
      <w:r w:rsidR="00C02414" w:rsidRPr="003A43A7">
        <w:rPr>
          <w:rFonts w:ascii="Arial" w:hAnsi="Arial" w:cs="Arial"/>
          <w:lang w:val="de-AT"/>
        </w:rPr>
        <w:t xml:space="preserve"> </w:t>
      </w:r>
      <w:r w:rsidR="001C524B" w:rsidRPr="001C524B">
        <w:rPr>
          <w:rFonts w:ascii="Arial" w:hAnsi="Arial" w:cs="Arial"/>
          <w:lang w:val="de-AT"/>
        </w:rPr>
        <w:t xml:space="preserve">„Getzner hat uns bereits in </w:t>
      </w:r>
      <w:r w:rsidR="00957AB6" w:rsidRPr="003A43A7">
        <w:rPr>
          <w:rFonts w:ascii="Arial" w:hAnsi="Arial" w:cs="Arial"/>
          <w:lang w:val="de-AT"/>
        </w:rPr>
        <w:t xml:space="preserve">der </w:t>
      </w:r>
      <w:r w:rsidR="001C524B" w:rsidRPr="001C524B">
        <w:rPr>
          <w:rFonts w:ascii="Arial" w:hAnsi="Arial" w:cs="Arial"/>
          <w:lang w:val="de-AT"/>
        </w:rPr>
        <w:t>Planungsphase bewiesen, dass wir es mit einem erfahrenen und in der Umsetzung höchst zuverlässigen Projektpartner zu tun haben. Der intensive Austausch mit dem Experten bringt dem Projekt insbesondere i</w:t>
      </w:r>
      <w:r w:rsidR="001C524B" w:rsidRPr="003A43A7">
        <w:rPr>
          <w:rFonts w:ascii="Arial" w:hAnsi="Arial" w:cs="Arial"/>
          <w:lang w:val="de-AT"/>
        </w:rPr>
        <w:t>n</w:t>
      </w:r>
      <w:r w:rsidR="001C524B" w:rsidRPr="001C524B">
        <w:rPr>
          <w:rFonts w:ascii="Arial" w:hAnsi="Arial" w:cs="Arial"/>
          <w:lang w:val="de-AT"/>
        </w:rPr>
        <w:t xml:space="preserve"> Hinblick auf </w:t>
      </w:r>
      <w:r w:rsidR="001C524B" w:rsidRPr="003A43A7">
        <w:rPr>
          <w:rFonts w:ascii="Arial" w:hAnsi="Arial" w:cs="Arial"/>
          <w:lang w:val="de-AT"/>
        </w:rPr>
        <w:t xml:space="preserve">die </w:t>
      </w:r>
      <w:r w:rsidR="001C524B" w:rsidRPr="001C524B">
        <w:rPr>
          <w:rFonts w:ascii="Arial" w:hAnsi="Arial" w:cs="Arial"/>
          <w:lang w:val="de-AT"/>
        </w:rPr>
        <w:t>Nachhaltigkeit große Vorteile“, erklärt Luis Váldes, Generaldirektor von Lumietri de México S.A. de C.V.</w:t>
      </w:r>
      <w:r w:rsidR="00F95DD3" w:rsidRPr="001C524B" w:rsidDel="00F95DD3">
        <w:rPr>
          <w:rFonts w:ascii="Arial" w:hAnsi="Arial" w:cs="Arial"/>
          <w:lang w:val="de-AT"/>
        </w:rPr>
        <w:t xml:space="preserve"> </w:t>
      </w:r>
    </w:p>
    <w:p w14:paraId="572394D1" w14:textId="4F0B93D7" w:rsidR="00A32E9C" w:rsidRPr="003A43A7" w:rsidRDefault="00003E7E" w:rsidP="004B0336">
      <w:pPr>
        <w:pStyle w:val="Listenabsatz"/>
        <w:spacing w:after="0" w:line="254" w:lineRule="auto"/>
        <w:ind w:left="0"/>
        <w:rPr>
          <w:rFonts w:ascii="Arial" w:hAnsi="Arial" w:cs="Arial"/>
          <w:color w:val="000000" w:themeColor="text1"/>
          <w:lang w:val="de-AT"/>
        </w:rPr>
      </w:pPr>
      <w:r w:rsidRPr="003A43A7">
        <w:rPr>
          <w:rFonts w:ascii="Arial" w:hAnsi="Arial" w:cs="Arial"/>
          <w:b/>
          <w:bCs/>
          <w:color w:val="FF0000"/>
          <w:lang w:val="de-AT"/>
        </w:rPr>
        <w:br/>
      </w:r>
      <w:r w:rsidRPr="003A43A7">
        <w:rPr>
          <w:rFonts w:ascii="Arial" w:hAnsi="Arial" w:cs="Arial"/>
          <w:b/>
          <w:bCs/>
          <w:color w:val="000000" w:themeColor="text1"/>
          <w:lang w:val="de-AT"/>
        </w:rPr>
        <w:t xml:space="preserve">Lärm und Erschütterungen </w:t>
      </w:r>
      <w:r w:rsidR="00E46A40" w:rsidRPr="003A43A7">
        <w:rPr>
          <w:rFonts w:ascii="Arial" w:hAnsi="Arial" w:cs="Arial"/>
          <w:b/>
          <w:bCs/>
          <w:color w:val="000000" w:themeColor="text1"/>
          <w:lang w:val="de-AT"/>
        </w:rPr>
        <w:t>dämmen</w:t>
      </w:r>
      <w:r w:rsidRPr="003A43A7">
        <w:rPr>
          <w:rFonts w:ascii="Arial" w:hAnsi="Arial" w:cs="Arial"/>
          <w:b/>
          <w:bCs/>
          <w:color w:val="FF0000"/>
          <w:lang w:val="de-AT"/>
        </w:rPr>
        <w:br/>
      </w:r>
      <w:r w:rsidRPr="003A43A7">
        <w:rPr>
          <w:rFonts w:ascii="Arial" w:hAnsi="Arial" w:cs="Arial"/>
        </w:rPr>
        <w:t>Auf den „Tren</w:t>
      </w:r>
      <w:r w:rsidR="00F95DD3">
        <w:rPr>
          <w:rFonts w:ascii="Arial" w:hAnsi="Arial" w:cs="Arial"/>
        </w:rPr>
        <w:t xml:space="preserve"> </w:t>
      </w:r>
      <w:r w:rsidRPr="003A43A7">
        <w:rPr>
          <w:rFonts w:ascii="Arial" w:hAnsi="Arial" w:cs="Arial"/>
        </w:rPr>
        <w:t xml:space="preserve">Maya-Strecken“ </w:t>
      </w:r>
      <w:r w:rsidRPr="003A43A7">
        <w:rPr>
          <w:rFonts w:ascii="Arial" w:hAnsi="Arial" w:cs="Arial"/>
          <w:color w:val="000000" w:themeColor="text1"/>
        </w:rPr>
        <w:t xml:space="preserve">kommen gleich mehrere Schwingungsschutzanwendungen von Getzner zum Einsatz: </w:t>
      </w:r>
      <w:r w:rsidR="00C91E23" w:rsidRPr="003A43A7">
        <w:rPr>
          <w:rFonts w:ascii="Arial" w:hAnsi="Arial" w:cs="Arial"/>
        </w:rPr>
        <w:t>I</w:t>
      </w:r>
      <w:r w:rsidR="006B462D" w:rsidRPr="003A43A7">
        <w:rPr>
          <w:rFonts w:ascii="Arial" w:hAnsi="Arial" w:cs="Arial"/>
          <w:color w:val="000000" w:themeColor="text1"/>
        </w:rPr>
        <w:t xml:space="preserve">m </w:t>
      </w:r>
      <w:r w:rsidR="00AD1F3A" w:rsidRPr="003A43A7">
        <w:rPr>
          <w:rFonts w:ascii="Arial" w:hAnsi="Arial" w:cs="Arial"/>
          <w:color w:val="000000" w:themeColor="text1"/>
        </w:rPr>
        <w:t xml:space="preserve">touristisch und wirtschaftlich wichtigen </w:t>
      </w:r>
      <w:r w:rsidR="006B462D" w:rsidRPr="003A43A7">
        <w:rPr>
          <w:rFonts w:ascii="Arial" w:hAnsi="Arial" w:cs="Arial"/>
          <w:color w:val="000000" w:themeColor="text1"/>
        </w:rPr>
        <w:t xml:space="preserve">Abschnitt Nummer 5 von Tulum nach Cancun </w:t>
      </w:r>
      <w:r w:rsidR="00EF77A1" w:rsidRPr="003A43A7">
        <w:rPr>
          <w:rFonts w:ascii="Arial" w:hAnsi="Arial" w:cs="Arial"/>
          <w:color w:val="000000" w:themeColor="text1"/>
        </w:rPr>
        <w:t xml:space="preserve">werden </w:t>
      </w:r>
      <w:r w:rsidR="00296E39" w:rsidRPr="003A43A7">
        <w:rPr>
          <w:rFonts w:ascii="Arial" w:hAnsi="Arial" w:cs="Arial"/>
          <w:color w:val="000000" w:themeColor="text1"/>
        </w:rPr>
        <w:t xml:space="preserve">beispielsweise </w:t>
      </w:r>
      <w:r w:rsidR="00A62365" w:rsidRPr="003A43A7">
        <w:rPr>
          <w:rFonts w:ascii="Arial" w:hAnsi="Arial" w:cs="Arial"/>
          <w:color w:val="000000" w:themeColor="text1"/>
        </w:rPr>
        <w:t xml:space="preserve">aktuell </w:t>
      </w:r>
      <w:r w:rsidR="00927225" w:rsidRPr="003A43A7">
        <w:rPr>
          <w:rFonts w:ascii="Arial" w:hAnsi="Arial" w:cs="Arial"/>
          <w:color w:val="000000" w:themeColor="text1"/>
        </w:rPr>
        <w:t>Unterschottermatten</w:t>
      </w:r>
      <w:r w:rsidR="00296E39" w:rsidRPr="003A43A7">
        <w:rPr>
          <w:rFonts w:ascii="Arial" w:hAnsi="Arial" w:cs="Arial"/>
          <w:color w:val="000000" w:themeColor="text1"/>
        </w:rPr>
        <w:t xml:space="preserve">, </w:t>
      </w:r>
      <w:r w:rsidR="00927225" w:rsidRPr="003A43A7">
        <w:rPr>
          <w:rFonts w:ascii="Arial" w:hAnsi="Arial" w:cs="Arial"/>
          <w:color w:val="000000" w:themeColor="text1"/>
        </w:rPr>
        <w:t>wie der Name schon sagt</w:t>
      </w:r>
      <w:r w:rsidR="00296E39" w:rsidRPr="003A43A7">
        <w:rPr>
          <w:rFonts w:ascii="Arial" w:hAnsi="Arial" w:cs="Arial"/>
          <w:color w:val="000000" w:themeColor="text1"/>
        </w:rPr>
        <w:t xml:space="preserve">, </w:t>
      </w:r>
      <w:r w:rsidR="00927225" w:rsidRPr="003A43A7">
        <w:rPr>
          <w:rFonts w:ascii="Arial" w:hAnsi="Arial" w:cs="Arial"/>
          <w:color w:val="000000" w:themeColor="text1"/>
        </w:rPr>
        <w:t>unter de</w:t>
      </w:r>
      <w:r w:rsidR="004C196B" w:rsidRPr="003A43A7">
        <w:rPr>
          <w:rFonts w:ascii="Arial" w:hAnsi="Arial" w:cs="Arial"/>
          <w:color w:val="000000" w:themeColor="text1"/>
        </w:rPr>
        <w:t>m</w:t>
      </w:r>
      <w:r w:rsidR="00927225" w:rsidRPr="003A43A7">
        <w:rPr>
          <w:rFonts w:ascii="Arial" w:hAnsi="Arial" w:cs="Arial"/>
          <w:color w:val="000000" w:themeColor="text1"/>
        </w:rPr>
        <w:t xml:space="preserve"> Schotter de</w:t>
      </w:r>
      <w:r w:rsidR="004C196B" w:rsidRPr="003A43A7">
        <w:rPr>
          <w:rFonts w:ascii="Arial" w:hAnsi="Arial" w:cs="Arial"/>
          <w:color w:val="000000" w:themeColor="text1"/>
        </w:rPr>
        <w:t>r</w:t>
      </w:r>
      <w:r w:rsidR="00927225" w:rsidRPr="003A43A7">
        <w:rPr>
          <w:rFonts w:ascii="Arial" w:hAnsi="Arial" w:cs="Arial"/>
          <w:color w:val="000000" w:themeColor="text1"/>
        </w:rPr>
        <w:t xml:space="preserve"> </w:t>
      </w:r>
      <w:r w:rsidR="00A31CFE" w:rsidRPr="003A43A7">
        <w:rPr>
          <w:rFonts w:ascii="Arial" w:hAnsi="Arial" w:cs="Arial"/>
          <w:color w:val="000000" w:themeColor="text1"/>
        </w:rPr>
        <w:t xml:space="preserve">Bahntrasse </w:t>
      </w:r>
      <w:r w:rsidR="00927225" w:rsidRPr="003A43A7">
        <w:rPr>
          <w:rFonts w:ascii="Arial" w:hAnsi="Arial" w:cs="Arial"/>
          <w:color w:val="000000" w:themeColor="text1"/>
        </w:rPr>
        <w:t>verlegt</w:t>
      </w:r>
      <w:r w:rsidR="00A31CFE" w:rsidRPr="003A43A7">
        <w:rPr>
          <w:rFonts w:ascii="Arial" w:hAnsi="Arial" w:cs="Arial"/>
          <w:color w:val="000000" w:themeColor="text1"/>
        </w:rPr>
        <w:t xml:space="preserve">. </w:t>
      </w:r>
      <w:r w:rsidR="00A62365" w:rsidRPr="003A43A7">
        <w:rPr>
          <w:rFonts w:ascii="Arial" w:hAnsi="Arial" w:cs="Arial"/>
          <w:color w:val="000000" w:themeColor="text1"/>
        </w:rPr>
        <w:t xml:space="preserve">Sie sind dafür gemacht, </w:t>
      </w:r>
      <w:r w:rsidRPr="003A43A7">
        <w:rPr>
          <w:rFonts w:ascii="Arial" w:hAnsi="Arial" w:cs="Arial"/>
          <w:color w:val="000000" w:themeColor="text1"/>
          <w:lang w:val="de-AT"/>
        </w:rPr>
        <w:t>die Übertragung von Erschütterungen auf die Umgebung</w:t>
      </w:r>
      <w:r w:rsidR="00A62365" w:rsidRPr="003A43A7">
        <w:rPr>
          <w:rFonts w:ascii="Arial" w:hAnsi="Arial" w:cs="Arial"/>
          <w:color w:val="000000" w:themeColor="text1"/>
          <w:lang w:val="de-AT"/>
        </w:rPr>
        <w:t xml:space="preserve"> zu </w:t>
      </w:r>
      <w:r w:rsidR="00A62365" w:rsidRPr="003A43A7">
        <w:rPr>
          <w:rFonts w:ascii="Arial" w:hAnsi="Arial" w:cs="Arial"/>
          <w:color w:val="000000" w:themeColor="text1"/>
        </w:rPr>
        <w:t>reduzieren</w:t>
      </w:r>
      <w:r w:rsidR="00037475">
        <w:rPr>
          <w:rFonts w:ascii="Arial" w:hAnsi="Arial" w:cs="Arial"/>
          <w:color w:val="000000" w:themeColor="text1"/>
        </w:rPr>
        <w:t xml:space="preserve"> </w:t>
      </w:r>
      <w:r w:rsidR="00037475" w:rsidRPr="00037475">
        <w:rPr>
          <w:rFonts w:ascii="Arial" w:hAnsi="Arial" w:cs="Arial"/>
          <w:color w:val="000000" w:themeColor="text1"/>
        </w:rPr>
        <w:t>und gleichzeitig die Gleislage zu stabilisieren</w:t>
      </w:r>
      <w:r w:rsidR="00A62365" w:rsidRPr="003A43A7">
        <w:rPr>
          <w:rFonts w:ascii="Arial" w:hAnsi="Arial" w:cs="Arial"/>
          <w:color w:val="000000" w:themeColor="text1"/>
        </w:rPr>
        <w:t>.</w:t>
      </w:r>
      <w:r w:rsidR="00846B78" w:rsidRPr="003A43A7">
        <w:rPr>
          <w:rFonts w:ascii="Arial" w:hAnsi="Arial" w:cs="Arial"/>
        </w:rPr>
        <w:t xml:space="preserve"> </w:t>
      </w:r>
      <w:r w:rsidR="00D6097B" w:rsidRPr="003A43A7">
        <w:rPr>
          <w:rFonts w:ascii="Arial" w:hAnsi="Arial" w:cs="Arial"/>
          <w:color w:val="000000" w:themeColor="text1"/>
        </w:rPr>
        <w:t>„</w:t>
      </w:r>
      <w:r w:rsidR="00846B78" w:rsidRPr="003A43A7">
        <w:rPr>
          <w:rFonts w:ascii="Arial" w:hAnsi="Arial" w:cs="Arial"/>
          <w:color w:val="000000" w:themeColor="text1"/>
        </w:rPr>
        <w:t xml:space="preserve">Unsere </w:t>
      </w:r>
      <w:r w:rsidR="002420A5" w:rsidRPr="003A43A7">
        <w:rPr>
          <w:rFonts w:ascii="Arial" w:hAnsi="Arial" w:cs="Arial"/>
          <w:color w:val="000000" w:themeColor="text1"/>
        </w:rPr>
        <w:t xml:space="preserve">Unterschottermatten </w:t>
      </w:r>
      <w:r w:rsidR="002420A5" w:rsidRPr="003A43A7">
        <w:rPr>
          <w:rFonts w:ascii="Arial" w:hAnsi="Arial" w:cs="Arial"/>
          <w:color w:val="000000" w:themeColor="text1"/>
          <w:lang w:val="de-AT"/>
        </w:rPr>
        <w:t>dämmen</w:t>
      </w:r>
      <w:r w:rsidR="002420A5" w:rsidRPr="003A43A7">
        <w:rPr>
          <w:rFonts w:ascii="Arial" w:hAnsi="Arial" w:cs="Arial"/>
          <w:color w:val="000000" w:themeColor="text1"/>
        </w:rPr>
        <w:t xml:space="preserve"> </w:t>
      </w:r>
      <w:r w:rsidR="00E317C0" w:rsidRPr="003A43A7">
        <w:rPr>
          <w:rFonts w:ascii="Arial" w:hAnsi="Arial" w:cs="Arial"/>
          <w:color w:val="000000" w:themeColor="text1"/>
        </w:rPr>
        <w:t xml:space="preserve">bahnbedingte </w:t>
      </w:r>
      <w:r w:rsidR="007E46F4" w:rsidRPr="003A43A7">
        <w:rPr>
          <w:rFonts w:ascii="Arial" w:hAnsi="Arial" w:cs="Arial"/>
          <w:color w:val="000000" w:themeColor="text1"/>
          <w:lang w:val="de-AT"/>
        </w:rPr>
        <w:t>Vibrationen und den Körperschall</w:t>
      </w:r>
      <w:r w:rsidR="00000903" w:rsidRPr="003A43A7">
        <w:rPr>
          <w:rFonts w:ascii="Arial" w:hAnsi="Arial" w:cs="Arial"/>
          <w:color w:val="000000" w:themeColor="text1"/>
          <w:lang w:val="de-AT"/>
        </w:rPr>
        <w:t xml:space="preserve">, was für die Anrainer und das Naturschutzgebiet </w:t>
      </w:r>
      <w:r w:rsidR="00C679C4" w:rsidRPr="003A43A7">
        <w:rPr>
          <w:rFonts w:ascii="Arial" w:hAnsi="Arial" w:cs="Arial"/>
          <w:color w:val="000000" w:themeColor="text1"/>
          <w:lang w:val="de-AT"/>
        </w:rPr>
        <w:t>von großem Vorteil</w:t>
      </w:r>
      <w:r w:rsidR="00000903" w:rsidRPr="003A43A7">
        <w:rPr>
          <w:rFonts w:ascii="Arial" w:hAnsi="Arial" w:cs="Arial"/>
          <w:color w:val="000000" w:themeColor="text1"/>
          <w:lang w:val="de-AT"/>
        </w:rPr>
        <w:t xml:space="preserve"> ist</w:t>
      </w:r>
      <w:r w:rsidR="00435D46" w:rsidRPr="003A43A7">
        <w:rPr>
          <w:rFonts w:ascii="Arial" w:hAnsi="Arial" w:cs="Arial"/>
          <w:color w:val="000000" w:themeColor="text1"/>
          <w:lang w:val="de-AT"/>
        </w:rPr>
        <w:t xml:space="preserve">“, schildert Thomas Gamsjäger, </w:t>
      </w:r>
      <w:r w:rsidR="00E317C0" w:rsidRPr="003A43A7">
        <w:rPr>
          <w:rFonts w:ascii="Arial" w:hAnsi="Arial" w:cs="Arial"/>
          <w:color w:val="000000" w:themeColor="text1"/>
          <w:lang w:val="de-AT"/>
        </w:rPr>
        <w:t>Verantwortlicher für den Bahnbereich bei Getzner</w:t>
      </w:r>
      <w:r w:rsidR="00920C2D">
        <w:rPr>
          <w:rFonts w:ascii="Arial" w:hAnsi="Arial" w:cs="Arial"/>
          <w:color w:val="000000" w:themeColor="text1"/>
          <w:lang w:val="de-AT"/>
        </w:rPr>
        <w:t>.</w:t>
      </w:r>
    </w:p>
    <w:p w14:paraId="400C017D" w14:textId="77777777" w:rsidR="00803060" w:rsidRPr="003A43A7" w:rsidRDefault="00803060" w:rsidP="007100ED">
      <w:pPr>
        <w:pStyle w:val="Listenabsatz"/>
        <w:spacing w:after="0" w:line="254" w:lineRule="auto"/>
        <w:ind w:left="0"/>
        <w:rPr>
          <w:rFonts w:ascii="Arial" w:hAnsi="Arial" w:cs="Arial"/>
          <w:color w:val="000000" w:themeColor="text1"/>
          <w:lang w:val="de-AT"/>
        </w:rPr>
      </w:pPr>
    </w:p>
    <w:p w14:paraId="1B3C1F1F" w14:textId="78A179F7" w:rsidR="001030CD" w:rsidRPr="003A43A7" w:rsidRDefault="00202B73" w:rsidP="001030CD">
      <w:pPr>
        <w:spacing w:after="0" w:line="254" w:lineRule="auto"/>
        <w:rPr>
          <w:rFonts w:ascii="Arial" w:hAnsi="Arial" w:cs="Arial"/>
          <w:b/>
          <w:bCs/>
          <w:color w:val="000000" w:themeColor="text1"/>
        </w:rPr>
      </w:pPr>
      <w:r w:rsidRPr="003A43A7">
        <w:rPr>
          <w:rFonts w:ascii="Arial" w:hAnsi="Arial" w:cs="Arial"/>
          <w:b/>
          <w:bCs/>
          <w:color w:val="000000" w:themeColor="text1"/>
          <w:lang w:val="de-AT"/>
        </w:rPr>
        <w:t>W</w:t>
      </w:r>
      <w:r w:rsidR="001030CD" w:rsidRPr="003A43A7">
        <w:rPr>
          <w:rFonts w:ascii="Arial" w:hAnsi="Arial" w:cs="Arial"/>
          <w:b/>
          <w:bCs/>
          <w:color w:val="000000" w:themeColor="text1"/>
          <w:lang w:val="de-AT"/>
        </w:rPr>
        <w:t>eniger Wartung</w:t>
      </w:r>
      <w:r w:rsidRPr="003A43A7">
        <w:rPr>
          <w:rFonts w:ascii="Arial" w:hAnsi="Arial" w:cs="Arial"/>
          <w:b/>
          <w:bCs/>
          <w:color w:val="000000" w:themeColor="text1"/>
          <w:lang w:val="de-AT"/>
        </w:rPr>
        <w:t>s-</w:t>
      </w:r>
      <w:r w:rsidR="008147CF" w:rsidRPr="003A43A7">
        <w:rPr>
          <w:rFonts w:ascii="Arial" w:hAnsi="Arial" w:cs="Arial"/>
          <w:b/>
          <w:bCs/>
          <w:color w:val="000000" w:themeColor="text1"/>
          <w:lang w:val="de-AT"/>
        </w:rPr>
        <w:t xml:space="preserve"> und Instandsetzung</w:t>
      </w:r>
      <w:r w:rsidRPr="003A43A7">
        <w:rPr>
          <w:rFonts w:ascii="Arial" w:hAnsi="Arial" w:cs="Arial"/>
          <w:b/>
          <w:bCs/>
          <w:color w:val="000000" w:themeColor="text1"/>
          <w:lang w:val="de-AT"/>
        </w:rPr>
        <w:t>saufwand</w:t>
      </w:r>
    </w:p>
    <w:p w14:paraId="4C29242A" w14:textId="76BF5886" w:rsidR="00B51063" w:rsidRPr="003A43A7" w:rsidRDefault="00B45BD3" w:rsidP="00056942">
      <w:pPr>
        <w:spacing w:after="0" w:line="254" w:lineRule="auto"/>
        <w:rPr>
          <w:rFonts w:ascii="Arial" w:hAnsi="Arial" w:cs="Arial"/>
          <w:b/>
          <w:bCs/>
          <w:color w:val="000000" w:themeColor="text1"/>
          <w:lang w:val="de-AT"/>
        </w:rPr>
      </w:pPr>
      <w:r>
        <w:rPr>
          <w:rFonts w:ascii="Arial" w:hAnsi="Arial" w:cs="Arial"/>
          <w:color w:val="000000" w:themeColor="text1"/>
          <w:lang w:val="de-AT"/>
        </w:rPr>
        <w:t>Zum besonderen</w:t>
      </w:r>
      <w:r w:rsidR="001030CD" w:rsidRPr="003A43A7">
        <w:rPr>
          <w:rFonts w:ascii="Arial" w:hAnsi="Arial" w:cs="Arial"/>
          <w:color w:val="000000" w:themeColor="text1"/>
          <w:lang w:val="de-AT"/>
        </w:rPr>
        <w:t xml:space="preserve"> Schutz des Bahnoberbaus</w:t>
      </w:r>
      <w:r w:rsidR="004B0336">
        <w:rPr>
          <w:rFonts w:ascii="Arial" w:hAnsi="Arial" w:cs="Arial"/>
          <w:color w:val="000000" w:themeColor="text1"/>
          <w:lang w:val="de-AT"/>
        </w:rPr>
        <w:t xml:space="preserve"> und stark </w:t>
      </w:r>
      <w:r w:rsidR="00E67E2D">
        <w:rPr>
          <w:rFonts w:ascii="Arial" w:hAnsi="Arial" w:cs="Arial"/>
          <w:color w:val="000000" w:themeColor="text1"/>
          <w:lang w:val="de-AT"/>
        </w:rPr>
        <w:t>v</w:t>
      </w:r>
      <w:r w:rsidR="004B0336">
        <w:rPr>
          <w:rFonts w:ascii="Arial" w:hAnsi="Arial" w:cs="Arial"/>
          <w:color w:val="000000" w:themeColor="text1"/>
          <w:lang w:val="de-AT"/>
        </w:rPr>
        <w:t>erschleißanfälliger Stellen</w:t>
      </w:r>
      <w:r w:rsidR="001030CD" w:rsidRPr="003A43A7">
        <w:rPr>
          <w:rFonts w:ascii="Arial" w:hAnsi="Arial" w:cs="Arial"/>
          <w:color w:val="000000" w:themeColor="text1"/>
          <w:lang w:val="de-AT"/>
        </w:rPr>
        <w:t xml:space="preserve"> baut Getzner speziell besohlte Schwellen aus dem selbst entwickelten </w:t>
      </w:r>
      <w:r w:rsidR="001030CD" w:rsidRPr="003A43A7">
        <w:rPr>
          <w:rFonts w:ascii="Arial" w:hAnsi="Arial" w:cs="Arial"/>
          <w:color w:val="000000" w:themeColor="text1"/>
        </w:rPr>
        <w:t xml:space="preserve">Polyurethan-Werkstoff </w:t>
      </w:r>
      <w:r w:rsidR="001030CD" w:rsidRPr="003A43A7">
        <w:rPr>
          <w:rFonts w:ascii="Arial" w:hAnsi="Arial" w:cs="Arial"/>
          <w:color w:val="000000" w:themeColor="text1"/>
          <w:lang w:val="de-AT"/>
        </w:rPr>
        <w:t xml:space="preserve">Sylomer in den Fahrweg ein. </w:t>
      </w:r>
      <w:r w:rsidR="00905758" w:rsidRPr="003A43A7">
        <w:rPr>
          <w:rFonts w:ascii="Arial" w:hAnsi="Arial" w:cs="Arial"/>
          <w:color w:val="000000" w:themeColor="text1"/>
          <w:lang w:val="de-AT"/>
        </w:rPr>
        <w:t>Schwellensohlen werden vor allem eingesetzt, um den Schotter vor zu schnellem Abrieb zu schützen. Die unter der Schwelle angebrachte elastische Schicht „bettet den Schotter ein“, um ihn zu schützen</w:t>
      </w:r>
      <w:r w:rsidR="00F77B0C" w:rsidRPr="003A43A7">
        <w:rPr>
          <w:rFonts w:ascii="Arial" w:hAnsi="Arial" w:cs="Arial"/>
          <w:color w:val="000000" w:themeColor="text1"/>
          <w:lang w:val="de-AT"/>
        </w:rPr>
        <w:t xml:space="preserve">. </w:t>
      </w:r>
      <w:r w:rsidR="001030CD" w:rsidRPr="003A43A7">
        <w:rPr>
          <w:rFonts w:ascii="Arial" w:hAnsi="Arial" w:cs="Arial"/>
          <w:color w:val="000000" w:themeColor="text1"/>
          <w:lang w:val="de-AT"/>
        </w:rPr>
        <w:t>„</w:t>
      </w:r>
      <w:r w:rsidR="002925F4" w:rsidRPr="003A43A7">
        <w:rPr>
          <w:rFonts w:ascii="Arial" w:hAnsi="Arial" w:cs="Arial"/>
          <w:color w:val="000000" w:themeColor="text1"/>
          <w:lang w:val="de-AT"/>
        </w:rPr>
        <w:t>An stark verschleißanfälligen</w:t>
      </w:r>
      <w:r w:rsidR="002925F4" w:rsidRPr="003A43A7">
        <w:rPr>
          <w:rFonts w:ascii="Arial" w:hAnsi="Arial" w:cs="Arial"/>
          <w:color w:val="000000" w:themeColor="text1"/>
        </w:rPr>
        <w:t xml:space="preserve"> Stellen</w:t>
      </w:r>
      <w:r w:rsidR="002925F4" w:rsidRPr="003A43A7">
        <w:rPr>
          <w:rFonts w:ascii="Arial" w:hAnsi="Arial" w:cs="Arial"/>
          <w:color w:val="000000" w:themeColor="text1"/>
          <w:lang w:val="de-AT"/>
        </w:rPr>
        <w:t xml:space="preserve"> zeigen </w:t>
      </w:r>
      <w:r w:rsidR="00B70ED9" w:rsidRPr="003A43A7">
        <w:rPr>
          <w:rFonts w:ascii="Arial" w:hAnsi="Arial" w:cs="Arial"/>
          <w:color w:val="000000" w:themeColor="text1"/>
          <w:lang w:val="de-AT"/>
        </w:rPr>
        <w:t>die</w:t>
      </w:r>
      <w:r w:rsidR="002925F4" w:rsidRPr="003A43A7">
        <w:rPr>
          <w:rFonts w:ascii="Arial" w:hAnsi="Arial" w:cs="Arial"/>
          <w:color w:val="000000" w:themeColor="text1"/>
          <w:lang w:val="de-AT"/>
        </w:rPr>
        <w:t xml:space="preserve"> Schwellensohlen eine besonders große Wirkung. </w:t>
      </w:r>
      <w:r w:rsidR="00F77B0C" w:rsidRPr="003A43A7">
        <w:rPr>
          <w:rFonts w:ascii="Arial" w:hAnsi="Arial" w:cs="Arial"/>
          <w:color w:val="000000" w:themeColor="text1"/>
          <w:lang w:val="de-AT"/>
        </w:rPr>
        <w:t>D</w:t>
      </w:r>
      <w:r w:rsidR="00B70ED9" w:rsidRPr="003A43A7">
        <w:rPr>
          <w:rFonts w:ascii="Arial" w:hAnsi="Arial" w:cs="Arial"/>
          <w:color w:val="000000" w:themeColor="text1"/>
          <w:lang w:val="de-AT"/>
        </w:rPr>
        <w:t>er</w:t>
      </w:r>
      <w:r w:rsidR="00F77B0C" w:rsidRPr="003A43A7">
        <w:rPr>
          <w:rFonts w:ascii="Arial" w:hAnsi="Arial" w:cs="Arial"/>
          <w:color w:val="000000" w:themeColor="text1"/>
          <w:lang w:val="de-AT"/>
        </w:rPr>
        <w:t xml:space="preserve"> Schwingungsschut</w:t>
      </w:r>
      <w:r w:rsidR="00B70ED9" w:rsidRPr="003A43A7">
        <w:rPr>
          <w:rFonts w:ascii="Arial" w:hAnsi="Arial" w:cs="Arial"/>
          <w:color w:val="000000" w:themeColor="text1"/>
          <w:lang w:val="de-AT"/>
        </w:rPr>
        <w:t>z</w:t>
      </w:r>
      <w:r w:rsidR="00F77B0C" w:rsidRPr="003A43A7">
        <w:rPr>
          <w:rFonts w:ascii="Arial" w:hAnsi="Arial" w:cs="Arial"/>
          <w:color w:val="000000" w:themeColor="text1"/>
          <w:lang w:val="de-AT"/>
        </w:rPr>
        <w:t xml:space="preserve"> verlänger</w:t>
      </w:r>
      <w:r w:rsidR="00B70ED9" w:rsidRPr="003A43A7">
        <w:rPr>
          <w:rFonts w:ascii="Arial" w:hAnsi="Arial" w:cs="Arial"/>
          <w:color w:val="000000" w:themeColor="text1"/>
          <w:lang w:val="de-AT"/>
        </w:rPr>
        <w:t>t</w:t>
      </w:r>
      <w:r w:rsidR="00F77B0C" w:rsidRPr="003A43A7">
        <w:rPr>
          <w:rFonts w:ascii="Arial" w:hAnsi="Arial" w:cs="Arial"/>
          <w:color w:val="000000" w:themeColor="text1"/>
          <w:lang w:val="de-AT"/>
        </w:rPr>
        <w:t xml:space="preserve"> die Lebensdauer des Bahnoberbaus und der Bauwerke</w:t>
      </w:r>
      <w:r w:rsidR="00957AB6" w:rsidRPr="003A43A7">
        <w:rPr>
          <w:rFonts w:ascii="Arial" w:hAnsi="Arial" w:cs="Arial"/>
          <w:color w:val="000000" w:themeColor="text1"/>
          <w:lang w:val="de-AT"/>
        </w:rPr>
        <w:t xml:space="preserve"> – und das </w:t>
      </w:r>
      <w:r w:rsidR="00957AB6" w:rsidRPr="003A43A7">
        <w:rPr>
          <w:rFonts w:ascii="Arial" w:hAnsi="Arial" w:cs="Arial"/>
          <w:color w:val="000000" w:themeColor="text1"/>
        </w:rPr>
        <w:t>über Jahrzehnte hinweg, ohne an Wirksamkeit zu verlieren.</w:t>
      </w:r>
      <w:r w:rsidR="00F77B0C" w:rsidRPr="003A43A7">
        <w:rPr>
          <w:rFonts w:ascii="Arial" w:hAnsi="Arial" w:cs="Arial"/>
          <w:color w:val="000000" w:themeColor="text1"/>
          <w:lang w:val="de-AT"/>
        </w:rPr>
        <w:t xml:space="preserve"> </w:t>
      </w:r>
      <w:r w:rsidR="00957AB6" w:rsidRPr="003A43A7">
        <w:rPr>
          <w:rFonts w:ascii="Arial" w:hAnsi="Arial" w:cs="Arial"/>
          <w:color w:val="000000" w:themeColor="text1"/>
          <w:lang w:val="de-AT"/>
        </w:rPr>
        <w:t>Das</w:t>
      </w:r>
      <w:r w:rsidR="00F77B0C" w:rsidRPr="003A43A7">
        <w:rPr>
          <w:rFonts w:ascii="Arial" w:hAnsi="Arial" w:cs="Arial"/>
          <w:color w:val="000000" w:themeColor="text1"/>
          <w:lang w:val="de-AT"/>
        </w:rPr>
        <w:t xml:space="preserve"> wirk</w:t>
      </w:r>
      <w:r w:rsidR="00957AB6" w:rsidRPr="003A43A7">
        <w:rPr>
          <w:rFonts w:ascii="Arial" w:hAnsi="Arial" w:cs="Arial"/>
          <w:color w:val="000000" w:themeColor="text1"/>
          <w:lang w:val="de-AT"/>
        </w:rPr>
        <w:t>t</w:t>
      </w:r>
      <w:r w:rsidR="001030CD" w:rsidRPr="003A43A7">
        <w:rPr>
          <w:rFonts w:ascii="Arial" w:hAnsi="Arial" w:cs="Arial"/>
          <w:color w:val="000000" w:themeColor="text1"/>
          <w:lang w:val="de-AT"/>
        </w:rPr>
        <w:t xml:space="preserve"> sich </w:t>
      </w:r>
      <w:r w:rsidR="00F77B0C" w:rsidRPr="003A43A7">
        <w:rPr>
          <w:rFonts w:ascii="Arial" w:hAnsi="Arial" w:cs="Arial"/>
          <w:color w:val="000000" w:themeColor="text1"/>
          <w:lang w:val="de-AT"/>
        </w:rPr>
        <w:t xml:space="preserve">auch für die Betreiber </w:t>
      </w:r>
      <w:r w:rsidR="002925F4" w:rsidRPr="003A43A7">
        <w:rPr>
          <w:rFonts w:ascii="Arial" w:hAnsi="Arial" w:cs="Arial"/>
          <w:color w:val="000000" w:themeColor="text1"/>
          <w:lang w:val="de-AT"/>
        </w:rPr>
        <w:t xml:space="preserve">langfristig positiv </w:t>
      </w:r>
      <w:r w:rsidR="001030CD" w:rsidRPr="003A43A7">
        <w:rPr>
          <w:rFonts w:ascii="Arial" w:hAnsi="Arial" w:cs="Arial"/>
          <w:color w:val="000000" w:themeColor="text1"/>
          <w:lang w:val="de-AT"/>
        </w:rPr>
        <w:t>aus</w:t>
      </w:r>
      <w:r w:rsidR="00F77B0C" w:rsidRPr="003A43A7">
        <w:rPr>
          <w:rFonts w:ascii="Arial" w:hAnsi="Arial" w:cs="Arial"/>
          <w:color w:val="000000" w:themeColor="text1"/>
          <w:lang w:val="de-AT"/>
        </w:rPr>
        <w:t xml:space="preserve">: Die Strecke bleibt länger funktionstüchtig, der Wartungsbedarf und somit auch der </w:t>
      </w:r>
      <w:r w:rsidR="00F77B0C" w:rsidRPr="003A43A7">
        <w:rPr>
          <w:rFonts w:ascii="Arial" w:hAnsi="Arial" w:cs="Arial"/>
          <w:color w:val="000000" w:themeColor="text1"/>
        </w:rPr>
        <w:t xml:space="preserve">Energieaufwand </w:t>
      </w:r>
      <w:r w:rsidR="00FB6C10" w:rsidRPr="003A43A7">
        <w:rPr>
          <w:rFonts w:ascii="Arial" w:hAnsi="Arial" w:cs="Arial"/>
          <w:color w:val="000000" w:themeColor="text1"/>
        </w:rPr>
        <w:t xml:space="preserve">und die Kosten </w:t>
      </w:r>
      <w:r w:rsidR="00F77B0C" w:rsidRPr="003A43A7">
        <w:rPr>
          <w:rFonts w:ascii="Arial" w:hAnsi="Arial" w:cs="Arial"/>
          <w:color w:val="000000" w:themeColor="text1"/>
        </w:rPr>
        <w:t xml:space="preserve">für die Instandhaltung </w:t>
      </w:r>
      <w:r w:rsidR="00F77B0C" w:rsidRPr="003A43A7">
        <w:rPr>
          <w:rFonts w:ascii="Arial" w:hAnsi="Arial" w:cs="Arial"/>
          <w:color w:val="000000" w:themeColor="text1"/>
          <w:lang w:val="de-AT"/>
        </w:rPr>
        <w:t xml:space="preserve">der Strecke können </w:t>
      </w:r>
      <w:r w:rsidR="00636D96" w:rsidRPr="003A43A7">
        <w:rPr>
          <w:rFonts w:ascii="Arial" w:hAnsi="Arial" w:cs="Arial"/>
          <w:color w:val="000000" w:themeColor="text1"/>
          <w:lang w:val="de-AT"/>
        </w:rPr>
        <w:t xml:space="preserve">verringert </w:t>
      </w:r>
      <w:r w:rsidR="00F77B0C" w:rsidRPr="003A43A7">
        <w:rPr>
          <w:rFonts w:ascii="Arial" w:hAnsi="Arial" w:cs="Arial"/>
          <w:color w:val="000000" w:themeColor="text1"/>
          <w:lang w:val="de-AT"/>
        </w:rPr>
        <w:t>werden</w:t>
      </w:r>
      <w:r w:rsidR="00F77B0C" w:rsidRPr="003A43A7">
        <w:rPr>
          <w:rFonts w:ascii="Arial" w:hAnsi="Arial" w:cs="Arial"/>
        </w:rPr>
        <w:t>“, so Thomas Gamsjäger.</w:t>
      </w:r>
      <w:r w:rsidR="00266543" w:rsidRPr="003A43A7">
        <w:rPr>
          <w:rFonts w:ascii="Arial" w:hAnsi="Arial" w:cs="Arial"/>
          <w:b/>
          <w:bCs/>
          <w:color w:val="000000" w:themeColor="text1"/>
          <w:lang w:val="de-AT"/>
        </w:rPr>
        <w:br/>
      </w:r>
    </w:p>
    <w:p w14:paraId="421C22D1" w14:textId="13F5A59E" w:rsidR="004E6F57" w:rsidRPr="003A43A7" w:rsidRDefault="00E46A40" w:rsidP="003A43A7">
      <w:pPr>
        <w:rPr>
          <w:rFonts w:ascii="Arial" w:hAnsi="Arial" w:cs="Arial"/>
        </w:rPr>
      </w:pPr>
      <w:r w:rsidRPr="003A43A7">
        <w:rPr>
          <w:rFonts w:ascii="Arial" w:hAnsi="Arial" w:cs="Arial"/>
          <w:b/>
          <w:bCs/>
          <w:color w:val="000000" w:themeColor="text1"/>
          <w:lang w:val="de-AT"/>
        </w:rPr>
        <w:t>Verbesserter CO</w:t>
      </w:r>
      <w:r w:rsidRPr="003A43A7">
        <w:rPr>
          <w:rFonts w:ascii="Arial" w:hAnsi="Arial" w:cs="Arial"/>
          <w:b/>
          <w:bCs/>
          <w:color w:val="000000" w:themeColor="text1"/>
          <w:vertAlign w:val="subscript"/>
          <w:lang w:val="de-AT"/>
        </w:rPr>
        <w:t>2</w:t>
      </w:r>
      <w:r w:rsidRPr="003A43A7">
        <w:rPr>
          <w:rFonts w:ascii="Arial" w:hAnsi="Arial" w:cs="Arial"/>
          <w:b/>
          <w:bCs/>
          <w:color w:val="000000" w:themeColor="text1"/>
          <w:lang w:val="de-AT"/>
        </w:rPr>
        <w:t>-Fußabdruck</w:t>
      </w:r>
      <w:r w:rsidR="005C4662" w:rsidRPr="003A43A7">
        <w:rPr>
          <w:rFonts w:ascii="Arial" w:hAnsi="Arial" w:cs="Arial"/>
          <w:b/>
          <w:bCs/>
          <w:color w:val="000000" w:themeColor="text1"/>
          <w:lang w:val="de-AT"/>
        </w:rPr>
        <w:br/>
      </w:r>
      <w:r w:rsidR="00C2763E" w:rsidRPr="003A43A7">
        <w:rPr>
          <w:rFonts w:ascii="Arial" w:hAnsi="Arial" w:cs="Arial"/>
          <w:color w:val="000000" w:themeColor="text1"/>
          <w:lang w:val="de-AT"/>
        </w:rPr>
        <w:t xml:space="preserve">Der Einsatz </w:t>
      </w:r>
      <w:r w:rsidR="00FF30D7" w:rsidRPr="003A43A7">
        <w:rPr>
          <w:rFonts w:ascii="Arial" w:hAnsi="Arial" w:cs="Arial"/>
          <w:color w:val="000000" w:themeColor="text1"/>
          <w:lang w:val="de-AT"/>
        </w:rPr>
        <w:t>der effizienten und langlebigen</w:t>
      </w:r>
      <w:r w:rsidR="00C2763E" w:rsidRPr="003A43A7">
        <w:rPr>
          <w:rFonts w:ascii="Arial" w:hAnsi="Arial" w:cs="Arial"/>
          <w:color w:val="000000" w:themeColor="text1"/>
          <w:lang w:val="de-AT"/>
        </w:rPr>
        <w:t xml:space="preserve"> Schwellensohlen und Unterschottermatten für „Tren Maya“ zielt darauf ab, die Lebensdauer des Oberbaus zu erhöhen</w:t>
      </w:r>
      <w:r w:rsidR="00397603" w:rsidRPr="003A43A7">
        <w:rPr>
          <w:rFonts w:ascii="Arial" w:hAnsi="Arial" w:cs="Arial"/>
          <w:color w:val="000000" w:themeColor="text1"/>
          <w:lang w:val="de-AT"/>
        </w:rPr>
        <w:t>, den</w:t>
      </w:r>
      <w:r w:rsidR="00C2763E" w:rsidRPr="003A43A7">
        <w:rPr>
          <w:rFonts w:ascii="Arial" w:hAnsi="Arial" w:cs="Arial"/>
          <w:color w:val="000000" w:themeColor="text1"/>
          <w:lang w:val="de-AT"/>
        </w:rPr>
        <w:t xml:space="preserve"> Instandhaltungs</w:t>
      </w:r>
      <w:r w:rsidR="00397603" w:rsidRPr="003A43A7">
        <w:rPr>
          <w:rFonts w:ascii="Arial" w:hAnsi="Arial" w:cs="Arial"/>
          <w:color w:val="000000" w:themeColor="text1"/>
          <w:lang w:val="de-AT"/>
        </w:rPr>
        <w:t>aufwand</w:t>
      </w:r>
      <w:r w:rsidR="00C2763E" w:rsidRPr="003A43A7">
        <w:rPr>
          <w:rFonts w:ascii="Arial" w:hAnsi="Arial" w:cs="Arial"/>
          <w:color w:val="000000" w:themeColor="text1"/>
          <w:lang w:val="de-AT"/>
        </w:rPr>
        <w:t xml:space="preserve"> zu minimieren</w:t>
      </w:r>
      <w:r w:rsidR="00397603" w:rsidRPr="003A43A7">
        <w:rPr>
          <w:rFonts w:ascii="Arial" w:hAnsi="Arial" w:cs="Arial"/>
          <w:color w:val="000000" w:themeColor="text1"/>
          <w:lang w:val="de-AT"/>
        </w:rPr>
        <w:t xml:space="preserve"> und dadurch mehr Nachhaltigkeit ins Gesamtsystem zu bringen</w:t>
      </w:r>
      <w:r w:rsidR="00C2763E" w:rsidRPr="003A43A7">
        <w:rPr>
          <w:rFonts w:ascii="Arial" w:hAnsi="Arial" w:cs="Arial"/>
          <w:color w:val="000000" w:themeColor="text1"/>
          <w:lang w:val="de-AT"/>
        </w:rPr>
        <w:t>.</w:t>
      </w:r>
      <w:r w:rsidR="00C2763E" w:rsidRPr="003A43A7" w:rsidDel="00C2763E">
        <w:rPr>
          <w:rFonts w:ascii="Arial" w:hAnsi="Arial" w:cs="Arial"/>
          <w:color w:val="000000" w:themeColor="text1"/>
          <w:lang w:val="de-AT"/>
        </w:rPr>
        <w:t xml:space="preserve"> </w:t>
      </w:r>
      <w:r w:rsidR="00136ED0" w:rsidRPr="003A43A7">
        <w:rPr>
          <w:rFonts w:ascii="Arial" w:hAnsi="Arial" w:cs="Arial"/>
          <w:color w:val="000000" w:themeColor="text1"/>
          <w:lang w:val="de-AT"/>
        </w:rPr>
        <w:t>„</w:t>
      </w:r>
      <w:r w:rsidR="00C2763E" w:rsidRPr="003A43A7">
        <w:rPr>
          <w:rFonts w:ascii="Arial" w:hAnsi="Arial" w:cs="Arial"/>
          <w:color w:val="000000" w:themeColor="text1"/>
          <w:lang w:val="de-AT"/>
        </w:rPr>
        <w:t>I</w:t>
      </w:r>
      <w:r w:rsidR="00EB7850" w:rsidRPr="003A43A7">
        <w:rPr>
          <w:rFonts w:ascii="Arial" w:hAnsi="Arial" w:cs="Arial"/>
          <w:color w:val="000000" w:themeColor="text1"/>
          <w:lang w:val="de-AT"/>
        </w:rPr>
        <w:t>m Vergleich zu herkömmlich umgesetzten Bahnstrecken und über die Lebensdauer der Strecke berechnet</w:t>
      </w:r>
      <w:r w:rsidR="00F95DD3">
        <w:rPr>
          <w:rFonts w:ascii="Arial" w:hAnsi="Arial" w:cs="Arial"/>
          <w:color w:val="000000" w:themeColor="text1"/>
          <w:lang w:val="de-AT"/>
        </w:rPr>
        <w:t>,</w:t>
      </w:r>
      <w:r w:rsidR="00C2763E" w:rsidRPr="003A43A7">
        <w:rPr>
          <w:rFonts w:ascii="Arial" w:hAnsi="Arial" w:cs="Arial"/>
          <w:color w:val="000000" w:themeColor="text1"/>
          <w:lang w:val="de-AT"/>
        </w:rPr>
        <w:t xml:space="preserve"> erzielen wir </w:t>
      </w:r>
      <w:r w:rsidR="00691C32" w:rsidRPr="003A43A7">
        <w:rPr>
          <w:rFonts w:ascii="Arial" w:hAnsi="Arial" w:cs="Arial"/>
          <w:color w:val="000000" w:themeColor="text1"/>
          <w:lang w:val="de-AT"/>
        </w:rPr>
        <w:t>auf diese Weise</w:t>
      </w:r>
      <w:r w:rsidR="00136ED0" w:rsidRPr="003A43A7">
        <w:rPr>
          <w:rFonts w:ascii="Arial" w:hAnsi="Arial" w:cs="Arial"/>
          <w:color w:val="000000" w:themeColor="text1"/>
          <w:lang w:val="de-AT"/>
        </w:rPr>
        <w:t xml:space="preserve"> eine</w:t>
      </w:r>
      <w:r w:rsidR="00397603" w:rsidRPr="003A43A7">
        <w:rPr>
          <w:rFonts w:ascii="Arial" w:hAnsi="Arial" w:cs="Arial"/>
          <w:color w:val="000000" w:themeColor="text1"/>
          <w:lang w:val="de-AT"/>
        </w:rPr>
        <w:t>n</w:t>
      </w:r>
      <w:r w:rsidR="00136ED0" w:rsidRPr="003A43A7">
        <w:rPr>
          <w:rFonts w:ascii="Arial" w:hAnsi="Arial" w:cs="Arial"/>
          <w:color w:val="000000" w:themeColor="text1"/>
          <w:lang w:val="de-AT"/>
        </w:rPr>
        <w:t xml:space="preserve"> wesentlich </w:t>
      </w:r>
      <w:r w:rsidR="00E15074" w:rsidRPr="003A43A7">
        <w:rPr>
          <w:rFonts w:ascii="Arial" w:hAnsi="Arial" w:cs="Arial"/>
          <w:color w:val="000000" w:themeColor="text1"/>
          <w:lang w:val="de-AT"/>
        </w:rPr>
        <w:t xml:space="preserve">kleineren </w:t>
      </w:r>
      <w:r w:rsidR="00136ED0" w:rsidRPr="003A43A7">
        <w:rPr>
          <w:rFonts w:ascii="Arial" w:hAnsi="Arial" w:cs="Arial"/>
          <w:color w:val="000000" w:themeColor="text1"/>
          <w:lang w:val="de-AT"/>
        </w:rPr>
        <w:t>CO</w:t>
      </w:r>
      <w:r w:rsidR="00136ED0" w:rsidRPr="003A43A7">
        <w:rPr>
          <w:rFonts w:ascii="Arial" w:hAnsi="Arial" w:cs="Arial"/>
          <w:color w:val="000000" w:themeColor="text1"/>
          <w:vertAlign w:val="subscript"/>
          <w:lang w:val="de-AT"/>
        </w:rPr>
        <w:t>2</w:t>
      </w:r>
      <w:r w:rsidR="00136ED0" w:rsidRPr="003A43A7">
        <w:rPr>
          <w:rFonts w:ascii="Arial" w:hAnsi="Arial" w:cs="Arial"/>
          <w:color w:val="000000" w:themeColor="text1"/>
          <w:lang w:val="de-AT"/>
        </w:rPr>
        <w:t>-Fußabdruck</w:t>
      </w:r>
      <w:r w:rsidR="00E15074" w:rsidRPr="003A43A7">
        <w:rPr>
          <w:rFonts w:ascii="Arial" w:hAnsi="Arial" w:cs="Arial"/>
          <w:color w:val="000000" w:themeColor="text1"/>
          <w:lang w:val="de-AT"/>
        </w:rPr>
        <w:t>. D</w:t>
      </w:r>
      <w:r w:rsidR="00136ED0" w:rsidRPr="003A43A7">
        <w:rPr>
          <w:rFonts w:ascii="Arial" w:hAnsi="Arial" w:cs="Arial"/>
          <w:color w:val="000000" w:themeColor="text1"/>
          <w:lang w:val="de-AT"/>
        </w:rPr>
        <w:t xml:space="preserve">as </w:t>
      </w:r>
      <w:r w:rsidR="00E15074" w:rsidRPr="003A43A7">
        <w:rPr>
          <w:rFonts w:ascii="Arial" w:hAnsi="Arial" w:cs="Arial"/>
          <w:color w:val="000000" w:themeColor="text1"/>
          <w:lang w:val="de-AT"/>
        </w:rPr>
        <w:t xml:space="preserve">wurde bereits </w:t>
      </w:r>
      <w:r w:rsidR="00136ED0" w:rsidRPr="003A43A7">
        <w:rPr>
          <w:rFonts w:ascii="Arial" w:hAnsi="Arial" w:cs="Arial"/>
          <w:color w:val="000000" w:themeColor="text1"/>
          <w:lang w:val="de-AT"/>
        </w:rPr>
        <w:t>in einer Studie der Technischen Universität Graz nachgewiesen“, schildert Thomas Gamsjäger</w:t>
      </w:r>
      <w:r w:rsidR="0095509A" w:rsidRPr="003A43A7">
        <w:rPr>
          <w:rFonts w:ascii="Arial" w:hAnsi="Arial" w:cs="Arial"/>
          <w:color w:val="000000" w:themeColor="text1"/>
          <w:lang w:val="de-AT"/>
        </w:rPr>
        <w:t>.</w:t>
      </w:r>
      <w:r w:rsidR="00FF30D7" w:rsidRPr="003A43A7">
        <w:rPr>
          <w:rFonts w:ascii="Arial" w:hAnsi="Arial" w:cs="Arial"/>
          <w:color w:val="000000" w:themeColor="text1"/>
          <w:lang w:val="de-AT"/>
        </w:rPr>
        <w:t xml:space="preserve"> </w:t>
      </w:r>
      <w:r w:rsidR="00FF30D7" w:rsidRPr="003A43A7">
        <w:rPr>
          <w:rFonts w:ascii="Arial" w:hAnsi="Arial" w:cs="Arial"/>
          <w:color w:val="000000" w:themeColor="text1"/>
        </w:rPr>
        <w:t>Der Schwingungsschutz ist da</w:t>
      </w:r>
      <w:r w:rsidR="001C2FA7" w:rsidRPr="003A43A7">
        <w:rPr>
          <w:rFonts w:ascii="Arial" w:hAnsi="Arial" w:cs="Arial"/>
          <w:color w:val="000000" w:themeColor="text1"/>
        </w:rPr>
        <w:t>rauf</w:t>
      </w:r>
      <w:r w:rsidR="00FF30D7" w:rsidRPr="003A43A7">
        <w:rPr>
          <w:rFonts w:ascii="Arial" w:hAnsi="Arial" w:cs="Arial"/>
          <w:color w:val="000000" w:themeColor="text1"/>
        </w:rPr>
        <w:t xml:space="preserve"> </w:t>
      </w:r>
      <w:r w:rsidR="001C2FA7" w:rsidRPr="003A43A7">
        <w:rPr>
          <w:rFonts w:ascii="Arial" w:hAnsi="Arial" w:cs="Arial"/>
          <w:color w:val="000000" w:themeColor="text1"/>
        </w:rPr>
        <w:t>ausgelegt</w:t>
      </w:r>
      <w:r w:rsidR="00FF30D7" w:rsidRPr="003A43A7">
        <w:rPr>
          <w:rFonts w:ascii="Arial" w:hAnsi="Arial" w:cs="Arial"/>
          <w:color w:val="000000" w:themeColor="text1"/>
        </w:rPr>
        <w:t>, über Jahrzehnte hinweg wartungsfrei zu funktionieren, ohne an Wirksamkeit zu verlieren.</w:t>
      </w:r>
      <w:r w:rsidR="00731731" w:rsidRPr="003A43A7">
        <w:rPr>
          <w:rFonts w:ascii="Arial" w:hAnsi="Arial" w:cs="Arial"/>
          <w:color w:val="000000" w:themeColor="text1"/>
          <w:lang w:val="de-AT"/>
        </w:rPr>
        <w:br/>
      </w:r>
      <w:r w:rsidR="00731731" w:rsidRPr="003A43A7">
        <w:rPr>
          <w:rFonts w:ascii="Arial" w:hAnsi="Arial" w:cs="Arial"/>
          <w:color w:val="000000" w:themeColor="text1"/>
          <w:lang w:val="de-AT"/>
        </w:rPr>
        <w:br/>
      </w:r>
      <w:r w:rsidR="00D1416A" w:rsidRPr="003A43A7">
        <w:rPr>
          <w:rFonts w:ascii="Arial" w:hAnsi="Arial" w:cs="Arial"/>
          <w:b/>
          <w:bCs/>
          <w:color w:val="000000" w:themeColor="text1"/>
          <w:lang w:val="de-AT"/>
        </w:rPr>
        <w:t>Verstärkung gesucht</w:t>
      </w:r>
      <w:r w:rsidR="00D1416A" w:rsidRPr="003A43A7">
        <w:rPr>
          <w:rFonts w:ascii="Arial" w:hAnsi="Arial" w:cs="Arial"/>
          <w:b/>
          <w:bCs/>
        </w:rPr>
        <w:br/>
      </w:r>
      <w:r w:rsidR="00785289" w:rsidRPr="003A43A7">
        <w:rPr>
          <w:rFonts w:ascii="Arial" w:hAnsi="Arial" w:cs="Arial"/>
        </w:rPr>
        <w:t xml:space="preserve">Das Großprojekt </w:t>
      </w:r>
      <w:r w:rsidR="002505FD" w:rsidRPr="003A43A7">
        <w:rPr>
          <w:rFonts w:ascii="Arial" w:hAnsi="Arial" w:cs="Arial"/>
        </w:rPr>
        <w:t xml:space="preserve">„Tren Maya“ </w:t>
      </w:r>
      <w:r w:rsidR="00785289" w:rsidRPr="003A43A7">
        <w:rPr>
          <w:rFonts w:ascii="Arial" w:hAnsi="Arial" w:cs="Arial"/>
        </w:rPr>
        <w:t xml:space="preserve">ist ein Beispiel für die weltweit starke Nachfrage nach nachhaltigen Lösungen für </w:t>
      </w:r>
      <w:r w:rsidR="002505FD" w:rsidRPr="003A43A7">
        <w:rPr>
          <w:rFonts w:ascii="Arial" w:hAnsi="Arial" w:cs="Arial"/>
        </w:rPr>
        <w:t xml:space="preserve">den </w:t>
      </w:r>
      <w:r w:rsidR="00785289" w:rsidRPr="003A43A7">
        <w:rPr>
          <w:rFonts w:ascii="Arial" w:hAnsi="Arial" w:cs="Arial"/>
        </w:rPr>
        <w:t>Erschütterungsschutz</w:t>
      </w:r>
      <w:r w:rsidR="002505FD" w:rsidRPr="003A43A7">
        <w:rPr>
          <w:rFonts w:ascii="Arial" w:hAnsi="Arial" w:cs="Arial"/>
        </w:rPr>
        <w:t xml:space="preserve"> beim Ausbau von Schienennetzen. </w:t>
      </w:r>
      <w:r w:rsidR="00785289" w:rsidRPr="003A43A7">
        <w:rPr>
          <w:rFonts w:ascii="Arial" w:hAnsi="Arial" w:cs="Arial"/>
          <w:color w:val="000000" w:themeColor="text1"/>
        </w:rPr>
        <w:t>„</w:t>
      </w:r>
      <w:r w:rsidR="00C56066" w:rsidRPr="003A43A7">
        <w:rPr>
          <w:rFonts w:ascii="Arial" w:hAnsi="Arial" w:cs="Arial"/>
          <w:color w:val="000000" w:themeColor="text1"/>
        </w:rPr>
        <w:t xml:space="preserve">Dass Sicherheit, Nachhaltigkeit </w:t>
      </w:r>
      <w:r w:rsidR="003E7100" w:rsidRPr="003A43A7">
        <w:rPr>
          <w:rFonts w:ascii="Arial" w:hAnsi="Arial" w:cs="Arial"/>
          <w:color w:val="000000" w:themeColor="text1"/>
        </w:rPr>
        <w:t>und Lärmschutz heute für den Personenverkehr und die Güterlogistik entscheidend sind,</w:t>
      </w:r>
      <w:r w:rsidR="00785289" w:rsidRPr="003A43A7">
        <w:rPr>
          <w:rFonts w:ascii="Arial" w:hAnsi="Arial" w:cs="Arial"/>
          <w:color w:val="000000" w:themeColor="text1"/>
        </w:rPr>
        <w:t xml:space="preserve"> </w:t>
      </w:r>
      <w:r w:rsidR="001051FA" w:rsidRPr="003A43A7">
        <w:rPr>
          <w:rFonts w:ascii="Arial" w:hAnsi="Arial" w:cs="Arial"/>
          <w:color w:val="000000" w:themeColor="text1"/>
        </w:rPr>
        <w:t xml:space="preserve">ist unumkehrbar. </w:t>
      </w:r>
      <w:r w:rsidR="003E7100" w:rsidRPr="003A43A7">
        <w:rPr>
          <w:rFonts w:ascii="Arial" w:hAnsi="Arial" w:cs="Arial"/>
          <w:color w:val="000000" w:themeColor="text1"/>
        </w:rPr>
        <w:t>Diese Entwicklung</w:t>
      </w:r>
      <w:r w:rsidR="001051FA" w:rsidRPr="003A43A7">
        <w:rPr>
          <w:rFonts w:ascii="Arial" w:hAnsi="Arial" w:cs="Arial"/>
          <w:color w:val="000000" w:themeColor="text1"/>
        </w:rPr>
        <w:t xml:space="preserve"> </w:t>
      </w:r>
      <w:r w:rsidR="00785289" w:rsidRPr="003A43A7">
        <w:rPr>
          <w:rFonts w:ascii="Arial" w:hAnsi="Arial" w:cs="Arial"/>
          <w:color w:val="000000" w:themeColor="text1"/>
        </w:rPr>
        <w:t xml:space="preserve">hat Getzner ein starkes erstes Halbjahr 2023 mit über 80 Mio. Euro Umsatz beschert. Unsere Geschäftserwartungen bleiben unverändert optimistisch, weshalb wir sowohl in der Konzernzentrale in Bürs als auch für unsere internationalen Standorte </w:t>
      </w:r>
      <w:r w:rsidR="001051FA" w:rsidRPr="003A43A7">
        <w:rPr>
          <w:rFonts w:ascii="Arial" w:hAnsi="Arial" w:cs="Arial"/>
          <w:color w:val="000000" w:themeColor="text1"/>
        </w:rPr>
        <w:t>weitere</w:t>
      </w:r>
      <w:r w:rsidR="00785289" w:rsidRPr="003A43A7">
        <w:rPr>
          <w:rFonts w:ascii="Arial" w:hAnsi="Arial" w:cs="Arial"/>
          <w:color w:val="000000" w:themeColor="text1"/>
        </w:rPr>
        <w:t xml:space="preserve"> tatkräftige Mitarbeitende </w:t>
      </w:r>
      <w:r w:rsidR="001051FA" w:rsidRPr="003A43A7">
        <w:rPr>
          <w:rFonts w:ascii="Arial" w:hAnsi="Arial" w:cs="Arial"/>
          <w:color w:val="000000" w:themeColor="text1"/>
        </w:rPr>
        <w:t>suchen</w:t>
      </w:r>
      <w:r w:rsidR="00785289" w:rsidRPr="003A43A7">
        <w:rPr>
          <w:rFonts w:ascii="Arial" w:hAnsi="Arial" w:cs="Arial"/>
          <w:color w:val="000000" w:themeColor="text1"/>
        </w:rPr>
        <w:t xml:space="preserve">“, </w:t>
      </w:r>
      <w:r w:rsidR="003E7100" w:rsidRPr="003A43A7">
        <w:rPr>
          <w:rFonts w:ascii="Arial" w:hAnsi="Arial" w:cs="Arial"/>
          <w:color w:val="000000" w:themeColor="text1"/>
        </w:rPr>
        <w:t>fasst</w:t>
      </w:r>
      <w:r w:rsidR="00785289" w:rsidRPr="003A43A7">
        <w:rPr>
          <w:rFonts w:ascii="Arial" w:hAnsi="Arial" w:cs="Arial"/>
          <w:color w:val="000000" w:themeColor="text1"/>
        </w:rPr>
        <w:t xml:space="preserve"> Jürgen Rainalter </w:t>
      </w:r>
      <w:r w:rsidR="003E7100" w:rsidRPr="003A43A7">
        <w:rPr>
          <w:rFonts w:ascii="Arial" w:hAnsi="Arial" w:cs="Arial"/>
          <w:color w:val="000000" w:themeColor="text1"/>
        </w:rPr>
        <w:t>zusammen</w:t>
      </w:r>
      <w:r w:rsidR="00785289" w:rsidRPr="003A43A7">
        <w:rPr>
          <w:rFonts w:ascii="Arial" w:hAnsi="Arial" w:cs="Arial"/>
          <w:color w:val="000000" w:themeColor="text1"/>
        </w:rPr>
        <w:t xml:space="preserve">. </w:t>
      </w:r>
      <w:r w:rsidR="00785289" w:rsidRPr="003A43A7">
        <w:rPr>
          <w:rFonts w:ascii="Arial" w:hAnsi="Arial" w:cs="Arial"/>
        </w:rPr>
        <w:t xml:space="preserve">Freie Stellen sind unter </w:t>
      </w:r>
      <w:hyperlink r:id="rId5" w:history="1">
        <w:r w:rsidR="00785289" w:rsidRPr="003A43A7">
          <w:rPr>
            <w:rStyle w:val="Hyperlink"/>
            <w:rFonts w:ascii="Arial" w:hAnsi="Arial" w:cs="Arial"/>
          </w:rPr>
          <w:t>www.getzner.com/karriere</w:t>
        </w:r>
      </w:hyperlink>
      <w:r w:rsidR="00785289" w:rsidRPr="003A43A7">
        <w:rPr>
          <w:rStyle w:val="Hyperlink"/>
          <w:rFonts w:ascii="Arial" w:hAnsi="Arial" w:cs="Arial"/>
        </w:rPr>
        <w:t xml:space="preserve"> </w:t>
      </w:r>
      <w:r w:rsidR="00785289" w:rsidRPr="003A43A7">
        <w:rPr>
          <w:rFonts w:ascii="Arial" w:hAnsi="Arial" w:cs="Arial"/>
        </w:rPr>
        <w:t>zu finden.</w:t>
      </w:r>
      <w:r w:rsidR="00BB66F7" w:rsidRPr="003A43A7">
        <w:rPr>
          <w:rFonts w:ascii="Arial" w:hAnsi="Arial" w:cs="Arial"/>
        </w:rPr>
        <w:br/>
      </w:r>
      <w:r w:rsidR="002C57A9" w:rsidRPr="003A43A7">
        <w:rPr>
          <w:rFonts w:ascii="Arial" w:hAnsi="Arial" w:cs="Arial"/>
          <w:color w:val="000000" w:themeColor="text1"/>
        </w:rPr>
        <w:br/>
      </w:r>
      <w:r w:rsidR="004B380D" w:rsidRPr="003A43A7">
        <w:rPr>
          <w:rFonts w:ascii="Arial" w:hAnsi="Arial"/>
          <w:b/>
          <w:color w:val="000000" w:themeColor="text1"/>
          <w:lang w:val="fr-FR"/>
        </w:rPr>
        <w:t xml:space="preserve">Bild: </w:t>
      </w:r>
      <w:r w:rsidR="004B380D" w:rsidRPr="003A43A7">
        <w:rPr>
          <w:rFonts w:ascii="Arial" w:hAnsi="Arial"/>
          <w:bCs/>
          <w:color w:val="000000" w:themeColor="text1"/>
          <w:lang w:val="fr-FR"/>
        </w:rPr>
        <w:t xml:space="preserve">Einbau Getzner-Erschütterungsschutz für Tren Maya </w:t>
      </w:r>
      <w:r w:rsidR="004E6F57" w:rsidRPr="003A43A7">
        <w:rPr>
          <w:rFonts w:ascii="Arial" w:hAnsi="Arial"/>
          <w:color w:val="000000" w:themeColor="text1"/>
          <w:lang w:val="fr-FR"/>
        </w:rPr>
        <w:br/>
      </w:r>
      <w:r w:rsidR="004B380D" w:rsidRPr="003A43A7">
        <w:rPr>
          <w:rFonts w:ascii="Arial" w:hAnsi="Arial" w:cs="Arial"/>
          <w:b/>
          <w:color w:val="000000" w:themeColor="text1"/>
        </w:rPr>
        <w:t>Bildunterschrift</w:t>
      </w:r>
      <w:r w:rsidR="004B380D" w:rsidRPr="003A43A7">
        <w:rPr>
          <w:rFonts w:ascii="Arial" w:hAnsi="Arial" w:cs="Arial"/>
          <w:color w:val="000000" w:themeColor="text1"/>
        </w:rPr>
        <w:t xml:space="preserve">: </w:t>
      </w:r>
      <w:r w:rsidR="00C26AB4" w:rsidRPr="003A43A7">
        <w:rPr>
          <w:rFonts w:ascii="Arial" w:hAnsi="Arial" w:cs="Arial"/>
          <w:color w:val="000000" w:themeColor="text1"/>
        </w:rPr>
        <w:t>Getzner-Unterschottermatten minimieren die</w:t>
      </w:r>
      <w:r w:rsidR="00C26AB4" w:rsidRPr="003A43A7">
        <w:rPr>
          <w:rFonts w:ascii="Arial" w:hAnsi="Arial" w:cs="Arial"/>
          <w:color w:val="000000" w:themeColor="text1"/>
          <w:lang w:val="de-AT"/>
        </w:rPr>
        <w:t xml:space="preserve"> Belastung durch Erschütterungen und Lärm auf Mensch und Natur</w:t>
      </w:r>
      <w:r w:rsidR="00197C06" w:rsidRPr="003A43A7">
        <w:rPr>
          <w:rFonts w:ascii="Arial" w:hAnsi="Arial" w:cs="Arial"/>
          <w:color w:val="000000" w:themeColor="text1"/>
        </w:rPr>
        <w:t>.</w:t>
      </w:r>
      <w:r w:rsidR="00197C06" w:rsidRPr="003A43A7">
        <w:rPr>
          <w:rFonts w:ascii="Arial" w:hAnsi="Arial" w:cs="Arial"/>
          <w:color w:val="000000" w:themeColor="text1"/>
        </w:rPr>
        <w:br/>
      </w:r>
      <w:r w:rsidR="004B380D" w:rsidRPr="003A43A7">
        <w:rPr>
          <w:rFonts w:ascii="Arial" w:hAnsi="Arial" w:cs="Arial"/>
          <w:b/>
          <w:color w:val="000000" w:themeColor="text1"/>
        </w:rPr>
        <w:t>Bildquelle</w:t>
      </w:r>
      <w:r w:rsidR="004B380D" w:rsidRPr="003A43A7">
        <w:rPr>
          <w:rFonts w:ascii="Arial" w:hAnsi="Arial" w:cs="Arial"/>
          <w:color w:val="000000" w:themeColor="text1"/>
        </w:rPr>
        <w:t>: Getzner Werkstoffe</w:t>
      </w:r>
      <w:r w:rsidR="004B380D" w:rsidRPr="003A43A7">
        <w:rPr>
          <w:rFonts w:ascii="Arial" w:hAnsi="Arial"/>
          <w:color w:val="000000" w:themeColor="text1"/>
        </w:rPr>
        <w:t>, Veröffentlichung honorarfrei</w:t>
      </w:r>
      <w:r w:rsidR="004B380D" w:rsidRPr="003A43A7">
        <w:rPr>
          <w:rFonts w:ascii="Arial" w:hAnsi="Arial"/>
          <w:color w:val="000000" w:themeColor="text1"/>
          <w:lang w:val="fr-FR"/>
        </w:rPr>
        <w:t xml:space="preserve"> </w:t>
      </w:r>
      <w:r w:rsidR="00B5688A" w:rsidRPr="003A43A7">
        <w:rPr>
          <w:rFonts w:ascii="Arial" w:hAnsi="Arial"/>
          <w:color w:val="000000" w:themeColor="text1"/>
          <w:lang w:val="fr-FR"/>
        </w:rPr>
        <w:br/>
      </w:r>
      <w:r w:rsidR="00B5688A" w:rsidRPr="003A43A7">
        <w:rPr>
          <w:rFonts w:ascii="Arial" w:hAnsi="Arial"/>
          <w:color w:val="000000" w:themeColor="text1"/>
          <w:lang w:val="fr-FR"/>
        </w:rPr>
        <w:br/>
      </w:r>
      <w:r w:rsidR="004E6F57" w:rsidRPr="003A43A7">
        <w:rPr>
          <w:rFonts w:ascii="Arial" w:hAnsi="Arial"/>
          <w:b/>
          <w:color w:val="000000" w:themeColor="text1"/>
          <w:lang w:val="fr-FR"/>
        </w:rPr>
        <w:t xml:space="preserve">Grafik: </w:t>
      </w:r>
      <w:r w:rsidR="004E6F57" w:rsidRPr="003A43A7">
        <w:rPr>
          <w:rFonts w:ascii="Arial" w:hAnsi="Arial"/>
          <w:bCs/>
          <w:color w:val="000000" w:themeColor="text1"/>
          <w:lang w:val="fr-FR"/>
        </w:rPr>
        <w:t xml:space="preserve">Streckenverlauf Tren Maya </w:t>
      </w:r>
      <w:r w:rsidR="004E6F57" w:rsidRPr="003A43A7">
        <w:rPr>
          <w:rFonts w:ascii="Arial" w:hAnsi="Arial"/>
          <w:color w:val="000000" w:themeColor="text1"/>
          <w:lang w:val="fr-FR"/>
        </w:rPr>
        <w:br/>
      </w:r>
      <w:r w:rsidR="004E6F57" w:rsidRPr="003A43A7">
        <w:rPr>
          <w:rFonts w:ascii="Arial" w:hAnsi="Arial"/>
          <w:b/>
          <w:color w:val="000000" w:themeColor="text1"/>
          <w:lang w:val="fr-FR"/>
        </w:rPr>
        <w:t>Grafik</w:t>
      </w:r>
      <w:r w:rsidR="004E6F57" w:rsidRPr="003A43A7">
        <w:rPr>
          <w:rFonts w:ascii="Arial" w:hAnsi="Arial" w:cs="Arial"/>
          <w:b/>
          <w:color w:val="000000" w:themeColor="text1"/>
        </w:rPr>
        <w:t>unterschrift</w:t>
      </w:r>
      <w:r w:rsidR="004E6F57" w:rsidRPr="003A43A7">
        <w:rPr>
          <w:rFonts w:ascii="Arial" w:hAnsi="Arial" w:cs="Arial"/>
          <w:color w:val="000000" w:themeColor="text1"/>
        </w:rPr>
        <w:t xml:space="preserve">: </w:t>
      </w:r>
      <w:r w:rsidR="00197C06" w:rsidRPr="003A43A7">
        <w:rPr>
          <w:rFonts w:ascii="Arial" w:hAnsi="Arial" w:cs="Arial"/>
          <w:color w:val="000000" w:themeColor="text1"/>
        </w:rPr>
        <w:t xml:space="preserve">„Tren Maya“ ist ein Beispiel für die weltweit starke Nachfrage nach </w:t>
      </w:r>
      <w:r w:rsidR="00A912A2" w:rsidRPr="003A43A7">
        <w:rPr>
          <w:rFonts w:ascii="Arial" w:hAnsi="Arial" w:cs="Arial"/>
          <w:color w:val="000000" w:themeColor="text1"/>
        </w:rPr>
        <w:t>langlebige</w:t>
      </w:r>
      <w:r w:rsidR="00017D13" w:rsidRPr="003A43A7">
        <w:rPr>
          <w:rFonts w:ascii="Arial" w:hAnsi="Arial" w:cs="Arial"/>
          <w:color w:val="000000" w:themeColor="text1"/>
        </w:rPr>
        <w:t>n</w:t>
      </w:r>
      <w:r w:rsidR="00197C06" w:rsidRPr="003A43A7">
        <w:rPr>
          <w:rFonts w:ascii="Arial" w:hAnsi="Arial" w:cs="Arial"/>
          <w:color w:val="000000" w:themeColor="text1"/>
        </w:rPr>
        <w:t xml:space="preserve"> Erschütterungsschutz</w:t>
      </w:r>
      <w:r w:rsidR="00A912A2" w:rsidRPr="003A43A7">
        <w:rPr>
          <w:rFonts w:ascii="Arial" w:hAnsi="Arial" w:cs="Arial"/>
          <w:color w:val="000000" w:themeColor="text1"/>
        </w:rPr>
        <w:t>lösungen für die</w:t>
      </w:r>
      <w:r w:rsidR="00197C06" w:rsidRPr="003A43A7">
        <w:rPr>
          <w:rFonts w:ascii="Arial" w:hAnsi="Arial" w:cs="Arial"/>
          <w:color w:val="000000" w:themeColor="text1"/>
        </w:rPr>
        <w:t xml:space="preserve"> Bahn.</w:t>
      </w:r>
      <w:r w:rsidR="00197C06" w:rsidRPr="003A43A7">
        <w:rPr>
          <w:rFonts w:ascii="Arial" w:hAnsi="Arial"/>
          <w:color w:val="000000" w:themeColor="text1"/>
          <w:lang w:val="fr-FR"/>
        </w:rPr>
        <w:br/>
      </w:r>
      <w:r w:rsidR="004E6F57" w:rsidRPr="003A43A7">
        <w:rPr>
          <w:rFonts w:ascii="Arial" w:hAnsi="Arial"/>
          <w:b/>
          <w:color w:val="000000" w:themeColor="text1"/>
          <w:lang w:val="fr-FR"/>
        </w:rPr>
        <w:t>Grafik</w:t>
      </w:r>
      <w:r w:rsidR="004E6F57" w:rsidRPr="003A43A7">
        <w:rPr>
          <w:rFonts w:ascii="Arial" w:hAnsi="Arial" w:cs="Arial"/>
          <w:b/>
          <w:color w:val="000000" w:themeColor="text1"/>
        </w:rPr>
        <w:t>quelle</w:t>
      </w:r>
      <w:r w:rsidR="004E6F57" w:rsidRPr="003A43A7">
        <w:rPr>
          <w:rFonts w:ascii="Arial" w:hAnsi="Arial" w:cs="Arial"/>
          <w:color w:val="000000" w:themeColor="text1"/>
        </w:rPr>
        <w:t xml:space="preserve">: </w:t>
      </w:r>
      <w:r w:rsidR="00D026ED" w:rsidRPr="003A43A7">
        <w:rPr>
          <w:rFonts w:ascii="Arial" w:hAnsi="Arial" w:cs="Arial"/>
          <w:color w:val="000000" w:themeColor="text1"/>
        </w:rPr>
        <w:t>Trainspotting34</w:t>
      </w:r>
      <w:r w:rsidR="004E6F57" w:rsidRPr="003A43A7">
        <w:rPr>
          <w:rFonts w:ascii="Arial" w:hAnsi="Arial"/>
          <w:color w:val="000000" w:themeColor="text1"/>
        </w:rPr>
        <w:t>, Veröffentlichung honorarfrei</w:t>
      </w:r>
      <w:r w:rsidR="004E6F57" w:rsidRPr="003A43A7">
        <w:rPr>
          <w:rFonts w:ascii="Arial" w:hAnsi="Arial"/>
          <w:color w:val="000000" w:themeColor="text1"/>
          <w:lang w:val="fr-FR"/>
        </w:rPr>
        <w:t xml:space="preserve"> </w:t>
      </w:r>
    </w:p>
    <w:p w14:paraId="2115278C" w14:textId="77777777" w:rsidR="00B807DE" w:rsidRPr="003A43A7" w:rsidRDefault="00B807DE" w:rsidP="004B380D">
      <w:pPr>
        <w:rPr>
          <w:rFonts w:ascii="Arial" w:hAnsi="Arial"/>
          <w:color w:val="000000" w:themeColor="text1"/>
          <w:lang w:val="fr-FR"/>
        </w:rPr>
      </w:pPr>
    </w:p>
    <w:p w14:paraId="29482A9E" w14:textId="7B845B54" w:rsidR="00B807DE" w:rsidRPr="00825FA5" w:rsidRDefault="004B380D" w:rsidP="004B380D">
      <w:pPr>
        <w:rPr>
          <w:rFonts w:ascii="Arial" w:hAnsi="Arial" w:cs="Arial"/>
          <w:b/>
          <w:bCs/>
          <w:color w:val="000000" w:themeColor="text1"/>
          <w:sz w:val="18"/>
          <w:szCs w:val="18"/>
        </w:rPr>
      </w:pPr>
      <w:r w:rsidRPr="003A43A7">
        <w:rPr>
          <w:rFonts w:ascii="Arial" w:hAnsi="Arial"/>
          <w:color w:val="000000" w:themeColor="text1"/>
          <w:lang w:val="fr-FR"/>
        </w:rPr>
        <w:t xml:space="preserve">Hier geht es zum </w:t>
      </w:r>
      <w:hyperlink r:id="rId6" w:history="1">
        <w:r w:rsidRPr="000B7935">
          <w:rPr>
            <w:rStyle w:val="Hyperlink"/>
            <w:rFonts w:ascii="Arial" w:hAnsi="Arial"/>
            <w:lang w:val="fr-FR"/>
          </w:rPr>
          <w:t>Press Kit</w:t>
        </w:r>
      </w:hyperlink>
      <w:r w:rsidRPr="003A43A7">
        <w:rPr>
          <w:rFonts w:ascii="Arial" w:hAnsi="Arial"/>
          <w:color w:val="000000" w:themeColor="text1"/>
          <w:lang w:val="fr-FR"/>
        </w:rPr>
        <w:t>.</w:t>
      </w:r>
      <w:r w:rsidR="00D026ED" w:rsidRPr="003A43A7">
        <w:rPr>
          <w:rFonts w:ascii="Arial" w:hAnsi="Arial"/>
          <w:b/>
          <w:color w:val="FF0000"/>
          <w:sz w:val="18"/>
          <w:szCs w:val="18"/>
        </w:rPr>
        <w:br/>
      </w:r>
    </w:p>
    <w:p w14:paraId="1913DEC9" w14:textId="525F2C54" w:rsidR="00B807DE" w:rsidRPr="003A43A7" w:rsidRDefault="00B807DE" w:rsidP="004B380D">
      <w:pPr>
        <w:rPr>
          <w:rFonts w:ascii="Arial" w:hAnsi="Arial"/>
          <w:b/>
          <w:color w:val="000000" w:themeColor="text1"/>
          <w:sz w:val="18"/>
          <w:szCs w:val="18"/>
        </w:rPr>
      </w:pPr>
      <w:r w:rsidRPr="003A43A7">
        <w:rPr>
          <w:rFonts w:ascii="Arial" w:hAnsi="Arial" w:cs="Arial"/>
          <w:b/>
          <w:bCs/>
          <w:color w:val="000000" w:themeColor="text1"/>
          <w:sz w:val="18"/>
          <w:szCs w:val="18"/>
          <w:lang w:val="de-AT"/>
        </w:rPr>
        <w:t xml:space="preserve">Tren Maya </w:t>
      </w:r>
      <w:r w:rsidRPr="003A43A7">
        <w:rPr>
          <w:rFonts w:ascii="Arial" w:hAnsi="Arial" w:cs="Arial"/>
          <w:b/>
          <w:bCs/>
          <w:color w:val="000000" w:themeColor="text1"/>
          <w:sz w:val="18"/>
          <w:szCs w:val="18"/>
          <w:lang w:val="de-AT"/>
        </w:rPr>
        <w:br/>
      </w:r>
      <w:r w:rsidRPr="003A43A7">
        <w:rPr>
          <w:rFonts w:ascii="Arial" w:hAnsi="Arial" w:cs="Arial"/>
          <w:color w:val="000000" w:themeColor="text1"/>
          <w:sz w:val="18"/>
          <w:szCs w:val="18"/>
          <w:lang w:val="de-AT"/>
        </w:rPr>
        <w:t xml:space="preserve">Die Trasse von Tren Maya soll von der Stadt Palenque im Bundesstaat </w:t>
      </w:r>
      <w:r w:rsidRPr="003A43A7">
        <w:rPr>
          <w:rFonts w:ascii="Arial" w:hAnsi="Arial" w:cs="Arial"/>
          <w:b/>
          <w:bCs/>
          <w:color w:val="000000" w:themeColor="text1"/>
          <w:sz w:val="18"/>
          <w:szCs w:val="18"/>
          <w:lang w:val="de-AT"/>
        </w:rPr>
        <w:t>Chiapas</w:t>
      </w:r>
      <w:r w:rsidRPr="003A43A7">
        <w:rPr>
          <w:rFonts w:ascii="Arial" w:hAnsi="Arial" w:cs="Arial"/>
          <w:color w:val="000000" w:themeColor="text1"/>
          <w:sz w:val="18"/>
          <w:szCs w:val="18"/>
          <w:lang w:val="de-AT"/>
        </w:rPr>
        <w:t xml:space="preserve"> im Südosten Mexikos über zwei verschiedene Routen bis zum Touristenort Cancún in Quintana Roo verlaufen. Die westliche Route führt über den Bundesstaat bzw. die Stadt </w:t>
      </w:r>
      <w:r w:rsidRPr="003A43A7">
        <w:rPr>
          <w:rFonts w:ascii="Arial" w:hAnsi="Arial" w:cs="Arial"/>
          <w:b/>
          <w:bCs/>
          <w:color w:val="000000" w:themeColor="text1"/>
          <w:sz w:val="18"/>
          <w:szCs w:val="18"/>
          <w:lang w:val="de-AT"/>
        </w:rPr>
        <w:t>Campeche</w:t>
      </w:r>
      <w:r w:rsidRPr="003A43A7">
        <w:rPr>
          <w:rFonts w:ascii="Arial" w:hAnsi="Arial" w:cs="Arial"/>
          <w:color w:val="000000" w:themeColor="text1"/>
          <w:sz w:val="18"/>
          <w:szCs w:val="18"/>
          <w:lang w:val="de-AT"/>
        </w:rPr>
        <w:t xml:space="preserve"> und </w:t>
      </w:r>
      <w:r w:rsidRPr="003A43A7">
        <w:rPr>
          <w:rFonts w:ascii="Arial" w:hAnsi="Arial" w:cs="Arial"/>
          <w:b/>
          <w:bCs/>
          <w:color w:val="000000" w:themeColor="text1"/>
          <w:sz w:val="18"/>
          <w:szCs w:val="18"/>
          <w:lang w:val="de-AT"/>
        </w:rPr>
        <w:t xml:space="preserve">Yucatán </w:t>
      </w:r>
      <w:r w:rsidRPr="003A43A7">
        <w:rPr>
          <w:rFonts w:ascii="Arial" w:hAnsi="Arial" w:cs="Arial"/>
          <w:color w:val="000000" w:themeColor="text1"/>
          <w:sz w:val="18"/>
          <w:szCs w:val="18"/>
          <w:lang w:val="de-AT"/>
        </w:rPr>
        <w:t>bis nach</w:t>
      </w:r>
      <w:r w:rsidRPr="003A43A7">
        <w:rPr>
          <w:rFonts w:ascii="Arial" w:hAnsi="Arial" w:cs="Arial"/>
          <w:b/>
          <w:bCs/>
          <w:color w:val="000000" w:themeColor="text1"/>
          <w:sz w:val="18"/>
          <w:szCs w:val="18"/>
          <w:lang w:val="de-AT"/>
        </w:rPr>
        <w:t xml:space="preserve"> </w:t>
      </w:r>
      <w:r w:rsidRPr="003A43A7">
        <w:rPr>
          <w:rFonts w:ascii="Arial" w:hAnsi="Arial" w:cs="Arial"/>
          <w:color w:val="000000" w:themeColor="text1"/>
          <w:sz w:val="18"/>
          <w:szCs w:val="18"/>
          <w:lang w:val="de-AT"/>
        </w:rPr>
        <w:t xml:space="preserve">Cancún, der östliche Streckenast soll </w:t>
      </w:r>
      <w:r w:rsidRPr="003A43A7">
        <w:rPr>
          <w:rFonts w:ascii="Arial" w:hAnsi="Arial" w:cs="Arial"/>
          <w:color w:val="000000" w:themeColor="text1"/>
          <w:sz w:val="18"/>
          <w:szCs w:val="18"/>
        </w:rPr>
        <w:t>entlang verschiedener Maya-Plätze</w:t>
      </w:r>
      <w:r w:rsidR="00F95DD3">
        <w:rPr>
          <w:rFonts w:ascii="Arial" w:hAnsi="Arial" w:cs="Arial"/>
          <w:color w:val="000000" w:themeColor="text1"/>
          <w:sz w:val="18"/>
          <w:szCs w:val="18"/>
        </w:rPr>
        <w:t>,</w:t>
      </w:r>
      <w:r w:rsidRPr="003A43A7">
        <w:rPr>
          <w:rFonts w:ascii="Arial" w:hAnsi="Arial" w:cs="Arial"/>
          <w:color w:val="000000" w:themeColor="text1"/>
          <w:sz w:val="18"/>
          <w:szCs w:val="18"/>
        </w:rPr>
        <w:t xml:space="preserve"> Städte und Strände dorthin führen. Der überwiegende Teil der Strecke besteht bereits und wird bahntechnisch aufgewertet, rund 40 Prozent werden neu gebaut.</w:t>
      </w:r>
      <w:r w:rsidRPr="003A43A7">
        <w:rPr>
          <w:rFonts w:ascii="Arial" w:hAnsi="Arial" w:cs="Arial"/>
          <w:color w:val="000000" w:themeColor="text1"/>
        </w:rPr>
        <w:br/>
      </w:r>
    </w:p>
    <w:p w14:paraId="337433EB" w14:textId="46FAA835" w:rsidR="004B380D" w:rsidRPr="003A43A7" w:rsidRDefault="004B380D" w:rsidP="004B380D">
      <w:pPr>
        <w:rPr>
          <w:rFonts w:ascii="Arial" w:hAnsi="Arial"/>
          <w:b/>
          <w:color w:val="FF0000"/>
          <w:sz w:val="18"/>
          <w:szCs w:val="18"/>
        </w:rPr>
      </w:pPr>
      <w:r w:rsidRPr="003A43A7">
        <w:rPr>
          <w:rFonts w:ascii="Arial" w:hAnsi="Arial"/>
          <w:b/>
          <w:color w:val="000000" w:themeColor="text1"/>
          <w:sz w:val="18"/>
          <w:szCs w:val="18"/>
        </w:rPr>
        <w:t>Getzner Werkstoffe GmbH</w:t>
      </w:r>
      <w:r w:rsidR="004E6F57" w:rsidRPr="003A43A7">
        <w:rPr>
          <w:rFonts w:ascii="Arial" w:hAnsi="Arial"/>
          <w:b/>
          <w:color w:val="000000" w:themeColor="text1"/>
          <w:sz w:val="18"/>
          <w:szCs w:val="18"/>
        </w:rPr>
        <w:br/>
      </w:r>
      <w:hyperlink r:id="rId7" w:history="1">
        <w:r w:rsidRPr="003A43A7">
          <w:rPr>
            <w:rStyle w:val="Hyperlink"/>
            <w:rFonts w:ascii="Arial" w:hAnsi="Arial" w:cs="Arial"/>
            <w:color w:val="000000" w:themeColor="text1"/>
            <w:sz w:val="18"/>
            <w:szCs w:val="18"/>
          </w:rPr>
          <w:t xml:space="preserve">Getzner </w:t>
        </w:r>
      </w:hyperlink>
      <w:r w:rsidRPr="003A43A7">
        <w:rPr>
          <w:rFonts w:ascii="Arial" w:hAnsi="Arial" w:cs="Arial"/>
          <w:color w:val="000000" w:themeColor="text1"/>
          <w:sz w:val="18"/>
          <w:szCs w:val="18"/>
        </w:rPr>
        <w:t xml:space="preserve">ist der führende Spezialist für </w:t>
      </w:r>
      <w:hyperlink r:id="rId8" w:history="1">
        <w:r w:rsidRPr="003A43A7">
          <w:rPr>
            <w:rStyle w:val="Hyperlink"/>
            <w:rFonts w:ascii="Arial" w:hAnsi="Arial" w:cs="Arial"/>
            <w:color w:val="000000" w:themeColor="text1"/>
            <w:sz w:val="18"/>
            <w:szCs w:val="18"/>
          </w:rPr>
          <w:t>Schwingungsisolierung</w:t>
        </w:r>
      </w:hyperlink>
      <w:r w:rsidRPr="003A43A7">
        <w:rPr>
          <w:rStyle w:val="Hyperlink"/>
          <w:rFonts w:ascii="Arial" w:hAnsi="Arial" w:cs="Arial"/>
          <w:color w:val="000000" w:themeColor="text1"/>
          <w:sz w:val="18"/>
          <w:szCs w:val="18"/>
        </w:rPr>
        <w:t xml:space="preserve"> in den Bereichen </w:t>
      </w:r>
      <w:hyperlink r:id="rId9" w:history="1">
        <w:r w:rsidRPr="003A43A7">
          <w:rPr>
            <w:rStyle w:val="Hyperlink"/>
            <w:rFonts w:ascii="Arial" w:hAnsi="Arial" w:cs="Arial"/>
            <w:color w:val="000000" w:themeColor="text1"/>
            <w:sz w:val="18"/>
            <w:szCs w:val="18"/>
          </w:rPr>
          <w:t>Bahn</w:t>
        </w:r>
      </w:hyperlink>
      <w:r w:rsidRPr="003A43A7">
        <w:rPr>
          <w:rStyle w:val="Hyperlink"/>
          <w:rFonts w:ascii="Arial" w:hAnsi="Arial" w:cs="Arial"/>
          <w:color w:val="000000" w:themeColor="text1"/>
          <w:sz w:val="18"/>
          <w:szCs w:val="18"/>
        </w:rPr>
        <w:t xml:space="preserve">, </w:t>
      </w:r>
      <w:hyperlink r:id="rId10" w:history="1">
        <w:r w:rsidRPr="003A43A7">
          <w:rPr>
            <w:rStyle w:val="Hyperlink"/>
            <w:rFonts w:ascii="Arial" w:hAnsi="Arial" w:cs="Arial"/>
            <w:color w:val="000000" w:themeColor="text1"/>
            <w:sz w:val="18"/>
            <w:szCs w:val="18"/>
          </w:rPr>
          <w:t>Bau</w:t>
        </w:r>
      </w:hyperlink>
      <w:r w:rsidRPr="003A43A7">
        <w:rPr>
          <w:rStyle w:val="Hyperlink"/>
          <w:rFonts w:ascii="Arial" w:hAnsi="Arial" w:cs="Arial"/>
          <w:color w:val="000000" w:themeColor="text1"/>
          <w:sz w:val="18"/>
          <w:szCs w:val="18"/>
        </w:rPr>
        <w:t xml:space="preserve"> und </w:t>
      </w:r>
      <w:hyperlink r:id="rId11" w:history="1">
        <w:r w:rsidRPr="003A43A7">
          <w:rPr>
            <w:rStyle w:val="Hyperlink"/>
            <w:rFonts w:ascii="Arial" w:hAnsi="Arial" w:cs="Arial"/>
            <w:color w:val="000000" w:themeColor="text1"/>
            <w:sz w:val="18"/>
            <w:szCs w:val="18"/>
          </w:rPr>
          <w:t>Industrie</w:t>
        </w:r>
      </w:hyperlink>
      <w:r w:rsidRPr="003A43A7">
        <w:rPr>
          <w:rFonts w:ascii="Arial" w:hAnsi="Arial" w:cs="Arial"/>
          <w:color w:val="000000" w:themeColor="text1"/>
          <w:sz w:val="18"/>
          <w:szCs w:val="18"/>
        </w:rPr>
        <w:t xml:space="preserve">. Die innovativen </w:t>
      </w:r>
      <w:r w:rsidRPr="003A43A7">
        <w:rPr>
          <w:rFonts w:ascii="Arial" w:hAnsi="Arial"/>
          <w:color w:val="000000" w:themeColor="text1"/>
          <w:sz w:val="18"/>
          <w:szCs w:val="18"/>
        </w:rPr>
        <w:t xml:space="preserve">Lösungen basieren auf den </w:t>
      </w:r>
      <w:r w:rsidRPr="003A43A7">
        <w:rPr>
          <w:rFonts w:ascii="Arial" w:hAnsi="Arial" w:cs="Arial"/>
          <w:color w:val="000000" w:themeColor="text1"/>
          <w:sz w:val="18"/>
          <w:szCs w:val="18"/>
        </w:rPr>
        <w:t>selbst</w:t>
      </w:r>
      <w:r w:rsidRPr="003A43A7">
        <w:rPr>
          <w:rFonts w:ascii="Arial" w:hAnsi="Arial"/>
          <w:color w:val="000000" w:themeColor="text1"/>
          <w:sz w:val="18"/>
          <w:szCs w:val="18"/>
        </w:rPr>
        <w:t xml:space="preserve"> entwickelten und hergestellten </w:t>
      </w:r>
      <w:r w:rsidRPr="003A43A7">
        <w:rPr>
          <w:rFonts w:ascii="Arial" w:hAnsi="Arial" w:cs="Arial"/>
          <w:color w:val="000000" w:themeColor="text1"/>
          <w:sz w:val="18"/>
          <w:szCs w:val="18"/>
        </w:rPr>
        <w:t>Werkstoffen</w:t>
      </w:r>
      <w:r w:rsidRPr="003A43A7">
        <w:rPr>
          <w:rFonts w:ascii="Arial" w:hAnsi="Arial"/>
          <w:color w:val="000000" w:themeColor="text1"/>
          <w:sz w:val="18"/>
          <w:szCs w:val="18"/>
        </w:rPr>
        <w:t xml:space="preserve"> </w:t>
      </w:r>
      <w:hyperlink r:id="rId12" w:history="1">
        <w:r w:rsidRPr="003A43A7">
          <w:rPr>
            <w:rStyle w:val="Hyperlink"/>
            <w:rFonts w:ascii="Arial" w:hAnsi="Arial" w:cs="Arial"/>
            <w:color w:val="000000" w:themeColor="text1"/>
            <w:sz w:val="18"/>
            <w:szCs w:val="18"/>
          </w:rPr>
          <w:t>Sylomer®</w:t>
        </w:r>
      </w:hyperlink>
      <w:r w:rsidRPr="003A43A7">
        <w:rPr>
          <w:rFonts w:ascii="Arial" w:hAnsi="Arial" w:cs="Arial"/>
          <w:color w:val="000000" w:themeColor="text1"/>
          <w:sz w:val="18"/>
          <w:szCs w:val="18"/>
        </w:rPr>
        <w:t xml:space="preserve">, </w:t>
      </w:r>
      <w:hyperlink r:id="rId13" w:history="1">
        <w:r w:rsidRPr="003A43A7">
          <w:rPr>
            <w:rStyle w:val="Hyperlink"/>
            <w:rFonts w:ascii="Arial" w:hAnsi="Arial" w:cs="Arial"/>
            <w:color w:val="000000" w:themeColor="text1"/>
            <w:sz w:val="18"/>
            <w:szCs w:val="18"/>
          </w:rPr>
          <w:t>Sylodyn®</w:t>
        </w:r>
      </w:hyperlink>
      <w:r w:rsidRPr="003A43A7">
        <w:rPr>
          <w:rFonts w:ascii="Arial" w:hAnsi="Arial" w:cs="Arial"/>
          <w:color w:val="000000" w:themeColor="text1"/>
          <w:sz w:val="18"/>
          <w:szCs w:val="18"/>
        </w:rPr>
        <w:t xml:space="preserve">, </w:t>
      </w:r>
      <w:hyperlink r:id="rId14" w:history="1">
        <w:r w:rsidRPr="003A43A7">
          <w:rPr>
            <w:rStyle w:val="Hyperlink"/>
            <w:rFonts w:ascii="Arial" w:hAnsi="Arial" w:cs="Arial"/>
            <w:color w:val="000000" w:themeColor="text1"/>
            <w:sz w:val="18"/>
            <w:szCs w:val="18"/>
          </w:rPr>
          <w:t>Sylodamp®</w:t>
        </w:r>
      </w:hyperlink>
      <w:r w:rsidRPr="003A43A7">
        <w:rPr>
          <w:rFonts w:ascii="Arial" w:hAnsi="Arial" w:cs="Arial"/>
          <w:color w:val="000000" w:themeColor="text1"/>
          <w:sz w:val="18"/>
          <w:szCs w:val="18"/>
        </w:rPr>
        <w:t xml:space="preserve">, </w:t>
      </w:r>
      <w:hyperlink r:id="rId15" w:history="1">
        <w:r w:rsidRPr="003A43A7">
          <w:rPr>
            <w:rStyle w:val="Hyperlink"/>
            <w:rFonts w:ascii="Arial" w:hAnsi="Arial" w:cs="Arial"/>
            <w:color w:val="000000" w:themeColor="text1"/>
            <w:sz w:val="18"/>
            <w:szCs w:val="18"/>
          </w:rPr>
          <w:t>Isotop®</w:t>
        </w:r>
      </w:hyperlink>
      <w:r w:rsidRPr="003A43A7">
        <w:rPr>
          <w:rFonts w:ascii="Arial" w:hAnsi="Arial" w:cs="Arial"/>
          <w:color w:val="000000" w:themeColor="text1"/>
          <w:sz w:val="18"/>
          <w:szCs w:val="18"/>
        </w:rPr>
        <w:t xml:space="preserve"> und</w:t>
      </w:r>
      <w:r w:rsidRPr="003A43A7">
        <w:rPr>
          <w:rFonts w:ascii="Arial" w:hAnsi="Arial"/>
          <w:color w:val="000000" w:themeColor="text1"/>
          <w:sz w:val="18"/>
          <w:szCs w:val="18"/>
        </w:rPr>
        <w:t xml:space="preserve"> </w:t>
      </w:r>
      <w:hyperlink r:id="rId16" w:history="1">
        <w:r w:rsidRPr="003A43A7">
          <w:rPr>
            <w:rStyle w:val="Hyperlink"/>
            <w:rFonts w:ascii="Arial" w:hAnsi="Arial" w:cs="Arial"/>
            <w:color w:val="000000" w:themeColor="text1"/>
            <w:sz w:val="18"/>
            <w:szCs w:val="18"/>
          </w:rPr>
          <w:t>Sylocraft®</w:t>
        </w:r>
      </w:hyperlink>
      <w:r w:rsidRPr="003A43A7">
        <w:rPr>
          <w:rFonts w:ascii="Arial" w:hAnsi="Arial"/>
          <w:color w:val="000000" w:themeColor="text1"/>
          <w:sz w:val="18"/>
          <w:szCs w:val="18"/>
        </w:rPr>
        <w:t xml:space="preserve">. </w:t>
      </w:r>
      <w:r w:rsidRPr="003A43A7">
        <w:rPr>
          <w:rFonts w:ascii="Arial" w:hAnsi="Arial" w:cs="Arial"/>
          <w:color w:val="000000" w:themeColor="text1"/>
          <w:sz w:val="18"/>
          <w:szCs w:val="18"/>
        </w:rPr>
        <w:t>Sie reduzieren Vibrationen effektiv, verlängern die Lebensdauer der gelagerten Komponenten und senken so den Wartungs- und Instandhaltungsaufwand für Verkehrswege, Fahrzeuge, Gebäude und Maschinen.</w:t>
      </w:r>
      <w:r w:rsidRPr="003A43A7">
        <w:rPr>
          <w:rFonts w:ascii="Arial" w:hAnsi="Arial"/>
          <w:color w:val="000000" w:themeColor="text1"/>
          <w:sz w:val="18"/>
          <w:szCs w:val="18"/>
        </w:rPr>
        <w:t xml:space="preserve"> Durch nachhaltigen Erschütterungsschutz leistet Getzner einen wertvollen Beitrag zur Verbesserung der Lebensqualität und zur Reduzierung von Lärmbelastung für Mensch und Umwelt. </w:t>
      </w:r>
    </w:p>
    <w:p w14:paraId="5BD73712" w14:textId="4AFD2366" w:rsidR="004B380D" w:rsidRPr="003A43A7" w:rsidRDefault="004B380D" w:rsidP="004B380D">
      <w:pPr>
        <w:rPr>
          <w:color w:val="000000" w:themeColor="text1"/>
        </w:rPr>
      </w:pPr>
      <w:r w:rsidRPr="003A43A7">
        <w:rPr>
          <w:rFonts w:ascii="Arial" w:hAnsi="Arial" w:cs="Arial"/>
          <w:color w:val="000000" w:themeColor="text1"/>
          <w:sz w:val="18"/>
          <w:szCs w:val="18"/>
        </w:rPr>
        <w:t xml:space="preserve">Getzner Werkstoffe </w:t>
      </w:r>
      <w:r w:rsidRPr="003A43A7">
        <w:rPr>
          <w:rFonts w:ascii="Arial" w:hAnsi="Arial"/>
          <w:color w:val="000000" w:themeColor="text1"/>
          <w:sz w:val="18"/>
          <w:szCs w:val="18"/>
        </w:rPr>
        <w:t>wurde 1969 in Bürs, Österreich als Tochter der Getzner, Mutter &amp; Cie. gegründet</w:t>
      </w:r>
      <w:r w:rsidRPr="003A43A7">
        <w:rPr>
          <w:rFonts w:ascii="Arial" w:hAnsi="Arial" w:cs="Arial"/>
          <w:color w:val="000000" w:themeColor="text1"/>
          <w:sz w:val="18"/>
          <w:szCs w:val="18"/>
        </w:rPr>
        <w:t xml:space="preserve"> und vertreibt die Produkte und individuellen Lösungen weltweit. </w:t>
      </w:r>
      <w:r w:rsidRPr="003A43A7">
        <w:rPr>
          <w:rFonts w:ascii="Arial" w:hAnsi="Arial"/>
          <w:color w:val="000000" w:themeColor="text1"/>
          <w:sz w:val="18"/>
          <w:szCs w:val="18"/>
        </w:rPr>
        <w:t xml:space="preserve">Neben Standorten in Deutschland hat </w:t>
      </w:r>
      <w:r w:rsidRPr="003A43A7">
        <w:rPr>
          <w:rFonts w:ascii="Arial" w:hAnsi="Arial" w:cs="Arial"/>
          <w:color w:val="000000" w:themeColor="text1"/>
          <w:sz w:val="18"/>
          <w:szCs w:val="18"/>
        </w:rPr>
        <w:t>das Unternehmen</w:t>
      </w:r>
      <w:r w:rsidRPr="003A43A7">
        <w:rPr>
          <w:rFonts w:ascii="Arial" w:hAnsi="Arial"/>
          <w:color w:val="000000" w:themeColor="text1"/>
          <w:sz w:val="18"/>
          <w:szCs w:val="18"/>
        </w:rPr>
        <w:t xml:space="preserve"> auch Niederlassungen in Australien, China, Frankreich, Indien, Japan und den USA. Das eigene internationale Netzwerk wird durch Vertriebspartner in weiteren 40 Ländern der Welt ergänzt.</w:t>
      </w:r>
    </w:p>
    <w:p w14:paraId="7B538053" w14:textId="77777777" w:rsidR="004C196B" w:rsidRPr="003A43A7" w:rsidRDefault="004B380D" w:rsidP="00CE5048">
      <w:pPr>
        <w:spacing w:after="0" w:line="240" w:lineRule="exact"/>
        <w:rPr>
          <w:rFonts w:ascii="Arial" w:hAnsi="Arial"/>
          <w:color w:val="000000" w:themeColor="text1"/>
          <w:sz w:val="18"/>
          <w:szCs w:val="18"/>
        </w:rPr>
      </w:pPr>
      <w:r w:rsidRPr="003A43A7">
        <w:rPr>
          <w:rFonts w:ascii="Arial" w:hAnsi="Arial"/>
          <w:b/>
          <w:color w:val="000000" w:themeColor="text1"/>
          <w:sz w:val="18"/>
          <w:szCs w:val="18"/>
        </w:rPr>
        <w:t>Daten und Fakten</w:t>
      </w:r>
      <w:r w:rsidRPr="003A43A7">
        <w:rPr>
          <w:rFonts w:ascii="Arial" w:hAnsi="Arial"/>
          <w:b/>
          <w:color w:val="000000" w:themeColor="text1"/>
          <w:sz w:val="18"/>
        </w:rPr>
        <w:t xml:space="preserve"> – </w:t>
      </w:r>
      <w:r w:rsidRPr="003A43A7">
        <w:rPr>
          <w:rFonts w:ascii="Arial" w:hAnsi="Arial"/>
          <w:b/>
          <w:color w:val="000000" w:themeColor="text1"/>
          <w:sz w:val="18"/>
          <w:szCs w:val="18"/>
        </w:rPr>
        <w:t xml:space="preserve">Getzner Werkstoffe GmbH </w:t>
      </w:r>
      <w:r w:rsidR="004E6F57" w:rsidRPr="003A43A7">
        <w:rPr>
          <w:rFonts w:ascii="Arial" w:hAnsi="Arial"/>
          <w:b/>
          <w:color w:val="000000" w:themeColor="text1"/>
          <w:sz w:val="18"/>
          <w:szCs w:val="18"/>
        </w:rPr>
        <w:br/>
      </w:r>
      <w:r w:rsidRPr="003A43A7">
        <w:rPr>
          <w:rFonts w:ascii="Arial" w:hAnsi="Arial"/>
          <w:color w:val="000000" w:themeColor="text1"/>
          <w:sz w:val="18"/>
          <w:szCs w:val="18"/>
        </w:rPr>
        <w:t>Gründung:</w:t>
      </w:r>
      <w:r w:rsidRPr="003A43A7">
        <w:rPr>
          <w:rFonts w:ascii="Arial" w:hAnsi="Arial"/>
          <w:color w:val="000000" w:themeColor="text1"/>
          <w:sz w:val="18"/>
          <w:szCs w:val="18"/>
        </w:rPr>
        <w:tab/>
      </w:r>
      <w:r w:rsidRPr="003A43A7">
        <w:rPr>
          <w:rFonts w:ascii="Arial" w:hAnsi="Arial"/>
          <w:color w:val="000000" w:themeColor="text1"/>
          <w:sz w:val="18"/>
          <w:szCs w:val="18"/>
        </w:rPr>
        <w:tab/>
        <w:t xml:space="preserve">1969 </w:t>
      </w:r>
      <w:r w:rsidR="004E6F57" w:rsidRPr="003A43A7">
        <w:rPr>
          <w:rFonts w:ascii="Arial" w:hAnsi="Arial"/>
          <w:b/>
          <w:color w:val="000000" w:themeColor="text1"/>
          <w:sz w:val="18"/>
          <w:szCs w:val="18"/>
        </w:rPr>
        <w:br/>
      </w:r>
      <w:r w:rsidRPr="003A43A7">
        <w:rPr>
          <w:rFonts w:ascii="Arial" w:hAnsi="Arial"/>
          <w:color w:val="000000" w:themeColor="text1"/>
          <w:sz w:val="18"/>
          <w:szCs w:val="18"/>
        </w:rPr>
        <w:t xml:space="preserve">Geschäftsführer: </w:t>
      </w:r>
      <w:r w:rsidRPr="003A43A7">
        <w:rPr>
          <w:rFonts w:ascii="Arial" w:hAnsi="Arial"/>
          <w:color w:val="000000" w:themeColor="text1"/>
          <w:sz w:val="18"/>
          <w:szCs w:val="18"/>
        </w:rPr>
        <w:tab/>
      </w:r>
      <w:r w:rsidRPr="003A43A7">
        <w:rPr>
          <w:rFonts w:ascii="Arial" w:hAnsi="Arial"/>
          <w:color w:val="000000" w:themeColor="text1"/>
          <w:sz w:val="18"/>
          <w:szCs w:val="18"/>
        </w:rPr>
        <w:tab/>
        <w:t>Ing. Jürgen Rainalter</w:t>
      </w:r>
      <w:r w:rsidR="004E6F57" w:rsidRPr="003A43A7">
        <w:rPr>
          <w:rFonts w:ascii="Arial" w:hAnsi="Arial"/>
          <w:b/>
          <w:color w:val="000000" w:themeColor="text1"/>
          <w:sz w:val="18"/>
          <w:szCs w:val="18"/>
        </w:rPr>
        <w:br/>
      </w:r>
      <w:r w:rsidRPr="003A43A7">
        <w:rPr>
          <w:rFonts w:ascii="Arial" w:hAnsi="Arial"/>
          <w:color w:val="000000" w:themeColor="text1"/>
          <w:sz w:val="18"/>
          <w:szCs w:val="18"/>
        </w:rPr>
        <w:t>Mitarbeiter/innen:</w:t>
      </w:r>
      <w:r w:rsidRPr="003A43A7">
        <w:rPr>
          <w:rFonts w:ascii="Arial" w:hAnsi="Arial"/>
          <w:color w:val="000000" w:themeColor="text1"/>
          <w:sz w:val="18"/>
          <w:szCs w:val="18"/>
        </w:rPr>
        <w:tab/>
      </w:r>
      <w:r w:rsidRPr="003A43A7">
        <w:rPr>
          <w:rFonts w:ascii="Arial" w:hAnsi="Arial"/>
          <w:color w:val="FF0000"/>
          <w:sz w:val="18"/>
          <w:szCs w:val="18"/>
        </w:rPr>
        <w:tab/>
      </w:r>
      <w:r w:rsidRPr="003A43A7">
        <w:rPr>
          <w:rFonts w:ascii="Arial" w:hAnsi="Arial"/>
          <w:color w:val="000000" w:themeColor="text1"/>
          <w:sz w:val="18"/>
          <w:szCs w:val="18"/>
        </w:rPr>
        <w:t>500</w:t>
      </w:r>
      <w:r w:rsidR="004E6F57" w:rsidRPr="003A43A7">
        <w:rPr>
          <w:rFonts w:ascii="Arial" w:hAnsi="Arial"/>
          <w:b/>
          <w:color w:val="000000" w:themeColor="text1"/>
          <w:sz w:val="18"/>
          <w:szCs w:val="18"/>
        </w:rPr>
        <w:br/>
      </w:r>
      <w:r w:rsidRPr="003A43A7">
        <w:rPr>
          <w:rFonts w:ascii="Arial" w:hAnsi="Arial"/>
          <w:color w:val="000000" w:themeColor="text1"/>
          <w:sz w:val="18"/>
          <w:szCs w:val="18"/>
        </w:rPr>
        <w:t>Umsatz 2022:</w:t>
      </w:r>
      <w:r w:rsidRPr="003A43A7">
        <w:rPr>
          <w:rFonts w:ascii="Arial" w:hAnsi="Arial"/>
          <w:color w:val="000000" w:themeColor="text1"/>
          <w:sz w:val="18"/>
          <w:szCs w:val="18"/>
        </w:rPr>
        <w:tab/>
      </w:r>
      <w:r w:rsidRPr="003A43A7">
        <w:rPr>
          <w:rFonts w:ascii="Arial" w:hAnsi="Arial"/>
          <w:color w:val="000000" w:themeColor="text1"/>
          <w:sz w:val="18"/>
          <w:szCs w:val="18"/>
        </w:rPr>
        <w:tab/>
        <w:t>150 Mio. Euro</w:t>
      </w:r>
      <w:r w:rsidR="004E6F57" w:rsidRPr="003A43A7">
        <w:rPr>
          <w:rFonts w:ascii="Arial" w:hAnsi="Arial"/>
          <w:b/>
          <w:color w:val="000000" w:themeColor="text1"/>
          <w:sz w:val="18"/>
          <w:szCs w:val="18"/>
        </w:rPr>
        <w:br/>
      </w:r>
      <w:r w:rsidRPr="003A43A7">
        <w:rPr>
          <w:rFonts w:ascii="Arial" w:hAnsi="Arial"/>
          <w:color w:val="000000" w:themeColor="text1"/>
          <w:sz w:val="18"/>
          <w:szCs w:val="18"/>
        </w:rPr>
        <w:t>Geschäftsbereiche:</w:t>
      </w:r>
      <w:r w:rsidRPr="003A43A7">
        <w:rPr>
          <w:rFonts w:ascii="Arial" w:hAnsi="Arial"/>
          <w:color w:val="000000" w:themeColor="text1"/>
          <w:sz w:val="18"/>
          <w:szCs w:val="18"/>
        </w:rPr>
        <w:tab/>
        <w:t>Bahn, Bau, Industrie</w:t>
      </w:r>
      <w:r w:rsidR="00AD7D55" w:rsidRPr="003A43A7">
        <w:rPr>
          <w:rFonts w:ascii="Arial" w:hAnsi="Arial"/>
          <w:b/>
          <w:color w:val="000000" w:themeColor="text1"/>
          <w:sz w:val="18"/>
          <w:szCs w:val="18"/>
        </w:rPr>
        <w:br/>
      </w:r>
      <w:r w:rsidRPr="003A43A7">
        <w:rPr>
          <w:rFonts w:ascii="Arial" w:hAnsi="Arial"/>
          <w:color w:val="000000" w:themeColor="text1"/>
          <w:sz w:val="18"/>
          <w:szCs w:val="18"/>
        </w:rPr>
        <w:t xml:space="preserve">Headquarter: </w:t>
      </w:r>
      <w:r w:rsidRPr="003A43A7">
        <w:rPr>
          <w:rFonts w:ascii="Arial" w:hAnsi="Arial"/>
          <w:color w:val="000000" w:themeColor="text1"/>
          <w:sz w:val="18"/>
          <w:szCs w:val="18"/>
        </w:rPr>
        <w:tab/>
      </w:r>
      <w:r w:rsidRPr="003A43A7">
        <w:rPr>
          <w:rFonts w:ascii="Arial" w:hAnsi="Arial"/>
          <w:color w:val="000000" w:themeColor="text1"/>
          <w:sz w:val="18"/>
          <w:szCs w:val="18"/>
        </w:rPr>
        <w:tab/>
        <w:t>Bürs (AT)</w:t>
      </w:r>
      <w:r w:rsidR="007532EB" w:rsidRPr="003A43A7">
        <w:rPr>
          <w:rFonts w:ascii="Arial" w:hAnsi="Arial"/>
          <w:color w:val="000000" w:themeColor="text1"/>
          <w:sz w:val="18"/>
          <w:szCs w:val="18"/>
        </w:rPr>
        <w:br/>
      </w:r>
      <w:r w:rsidRPr="003A43A7">
        <w:rPr>
          <w:rFonts w:ascii="Arial" w:hAnsi="Arial"/>
          <w:color w:val="000000" w:themeColor="text1"/>
          <w:sz w:val="18"/>
          <w:szCs w:val="18"/>
        </w:rPr>
        <w:t>Standorte:</w:t>
      </w:r>
      <w:r w:rsidRPr="003A43A7">
        <w:rPr>
          <w:rFonts w:ascii="Arial" w:hAnsi="Arial"/>
          <w:color w:val="000000" w:themeColor="text1"/>
          <w:sz w:val="18"/>
          <w:szCs w:val="18"/>
        </w:rPr>
        <w:tab/>
      </w:r>
      <w:r w:rsidRPr="003A43A7">
        <w:rPr>
          <w:rFonts w:ascii="Arial" w:hAnsi="Arial"/>
          <w:color w:val="000000" w:themeColor="text1"/>
          <w:sz w:val="18"/>
          <w:szCs w:val="18"/>
        </w:rPr>
        <w:tab/>
        <w:t xml:space="preserve">Melbourne (AU), Peking, Kunshan (CN), München, Berlin, Stuttgart (DE), </w:t>
      </w:r>
      <w:r w:rsidR="004E6F57" w:rsidRPr="003A43A7">
        <w:rPr>
          <w:rFonts w:ascii="Arial" w:hAnsi="Arial"/>
          <w:color w:val="000000" w:themeColor="text1"/>
          <w:sz w:val="18"/>
          <w:szCs w:val="18"/>
        </w:rPr>
        <w:t xml:space="preserve">Lyon, Paris </w:t>
      </w:r>
    </w:p>
    <w:p w14:paraId="6AC002FE" w14:textId="77777777" w:rsidR="004C196B" w:rsidRPr="003A43A7" w:rsidRDefault="004E6F57" w:rsidP="00CE5048">
      <w:pPr>
        <w:spacing w:after="0" w:line="240" w:lineRule="exact"/>
        <w:ind w:left="1416" w:firstLine="708"/>
        <w:rPr>
          <w:rFonts w:ascii="Arial" w:hAnsi="Arial"/>
          <w:color w:val="000000" w:themeColor="text1"/>
          <w:sz w:val="18"/>
          <w:szCs w:val="18"/>
          <w:lang w:val="en-US"/>
        </w:rPr>
      </w:pPr>
      <w:r w:rsidRPr="003A43A7">
        <w:rPr>
          <w:rFonts w:ascii="Arial" w:hAnsi="Arial"/>
          <w:color w:val="000000" w:themeColor="text1"/>
          <w:sz w:val="18"/>
          <w:szCs w:val="18"/>
          <w:lang w:val="en-US"/>
        </w:rPr>
        <w:t>(FR), Pune (IN), Tokio (JP), Charlotte (US)</w:t>
      </w:r>
    </w:p>
    <w:p w14:paraId="02AA2101" w14:textId="0EA064D6" w:rsidR="004B380D" w:rsidRPr="003A43A7" w:rsidRDefault="004C196B" w:rsidP="00CE5048">
      <w:pPr>
        <w:spacing w:after="0" w:line="240" w:lineRule="exact"/>
        <w:rPr>
          <w:rFonts w:ascii="Arial" w:hAnsi="Arial"/>
          <w:color w:val="000000" w:themeColor="text1"/>
          <w:sz w:val="18"/>
          <w:szCs w:val="18"/>
          <w:lang w:val="de-AT"/>
        </w:rPr>
      </w:pPr>
      <w:r w:rsidRPr="003A43A7">
        <w:rPr>
          <w:rFonts w:ascii="Arial" w:hAnsi="Arial"/>
          <w:color w:val="000000" w:themeColor="text1"/>
          <w:sz w:val="18"/>
          <w:szCs w:val="18"/>
          <w:lang w:val="de-AT"/>
        </w:rPr>
        <w:t>E</w:t>
      </w:r>
      <w:r w:rsidR="004B380D" w:rsidRPr="003A43A7">
        <w:rPr>
          <w:rFonts w:ascii="Arial" w:hAnsi="Arial"/>
          <w:color w:val="000000" w:themeColor="text1"/>
          <w:sz w:val="18"/>
          <w:szCs w:val="18"/>
        </w:rPr>
        <w:t>xportquote:</w:t>
      </w:r>
      <w:r w:rsidR="004B380D" w:rsidRPr="003A43A7">
        <w:rPr>
          <w:rFonts w:ascii="Arial" w:hAnsi="Arial"/>
          <w:color w:val="000000" w:themeColor="text1"/>
          <w:sz w:val="18"/>
          <w:szCs w:val="18"/>
        </w:rPr>
        <w:tab/>
      </w:r>
      <w:r w:rsidR="004B380D" w:rsidRPr="003A43A7">
        <w:rPr>
          <w:rFonts w:ascii="Arial" w:hAnsi="Arial"/>
          <w:color w:val="000000" w:themeColor="text1"/>
          <w:sz w:val="18"/>
          <w:szCs w:val="18"/>
        </w:rPr>
        <w:tab/>
        <w:t>90 Prozent</w:t>
      </w:r>
    </w:p>
    <w:p w14:paraId="53C0DF9B" w14:textId="77777777" w:rsidR="004B380D" w:rsidRPr="003A43A7" w:rsidRDefault="004B380D" w:rsidP="004B380D">
      <w:pPr>
        <w:spacing w:line="240" w:lineRule="exact"/>
        <w:rPr>
          <w:rFonts w:ascii="Arial" w:hAnsi="Arial"/>
          <w:color w:val="000000" w:themeColor="text1"/>
          <w:sz w:val="18"/>
          <w:szCs w:val="18"/>
        </w:rPr>
      </w:pPr>
    </w:p>
    <w:p w14:paraId="071819DD" w14:textId="77777777" w:rsidR="004B380D" w:rsidRPr="003A43A7" w:rsidRDefault="004B380D" w:rsidP="004B380D">
      <w:pPr>
        <w:spacing w:line="240" w:lineRule="exact"/>
        <w:rPr>
          <w:rFonts w:ascii="Arial" w:hAnsi="Arial"/>
          <w:color w:val="000000" w:themeColor="text1"/>
          <w:sz w:val="18"/>
          <w:szCs w:val="18"/>
        </w:rPr>
        <w:sectPr w:rsidR="004B380D" w:rsidRPr="003A43A7">
          <w:pgSz w:w="11906" w:h="16838"/>
          <w:pgMar w:top="1417" w:right="1417" w:bottom="1134" w:left="1417" w:header="708" w:footer="708" w:gutter="0"/>
          <w:cols w:space="708"/>
          <w:docGrid w:linePitch="360"/>
        </w:sectPr>
      </w:pPr>
    </w:p>
    <w:p w14:paraId="42A4D873" w14:textId="7A1A09D0" w:rsidR="004B380D" w:rsidRPr="000D062D" w:rsidRDefault="004B380D" w:rsidP="004B380D">
      <w:pPr>
        <w:spacing w:line="240" w:lineRule="exact"/>
        <w:rPr>
          <w:rFonts w:ascii="Arial" w:hAnsi="Arial"/>
          <w:b/>
          <w:bCs/>
          <w:color w:val="000000" w:themeColor="text1"/>
        </w:rPr>
        <w:sectPr w:rsidR="004B380D" w:rsidRPr="000D062D" w:rsidSect="004B380D">
          <w:type w:val="continuous"/>
          <w:pgSz w:w="11906" w:h="16838"/>
          <w:pgMar w:top="1417" w:right="1417" w:bottom="1134" w:left="1417" w:header="708" w:footer="708" w:gutter="0"/>
          <w:cols w:num="2" w:space="708"/>
          <w:docGrid w:linePitch="360"/>
        </w:sectPr>
      </w:pPr>
      <w:r w:rsidRPr="003A43A7">
        <w:rPr>
          <w:rFonts w:ascii="Arial" w:hAnsi="Arial"/>
          <w:b/>
          <w:bCs/>
          <w:color w:val="000000" w:themeColor="text1"/>
        </w:rPr>
        <w:t>Weitere Informationen:</w:t>
      </w:r>
      <w:r w:rsidR="000D062D" w:rsidRPr="003A43A7">
        <w:rPr>
          <w:rFonts w:ascii="Arial" w:hAnsi="Arial"/>
          <w:b/>
          <w:bCs/>
          <w:color w:val="000000" w:themeColor="text1"/>
        </w:rPr>
        <w:br/>
      </w:r>
      <w:r w:rsidRPr="003A43A7">
        <w:rPr>
          <w:rFonts w:ascii="Arial" w:hAnsi="Arial"/>
          <w:color w:val="000000" w:themeColor="text1"/>
        </w:rPr>
        <w:t>Getzner Werkstoffe GmbH</w:t>
      </w:r>
      <w:r w:rsidR="000D062D" w:rsidRPr="003A43A7">
        <w:rPr>
          <w:rFonts w:ascii="Arial" w:hAnsi="Arial"/>
          <w:b/>
          <w:bCs/>
          <w:color w:val="000000" w:themeColor="text1"/>
        </w:rPr>
        <w:br/>
      </w:r>
      <w:r w:rsidRPr="003A43A7">
        <w:rPr>
          <w:rFonts w:ascii="Arial" w:hAnsi="Arial"/>
        </w:rPr>
        <w:t>Milan Neugebauer</w:t>
      </w:r>
      <w:r w:rsidR="000D062D" w:rsidRPr="003A43A7">
        <w:rPr>
          <w:rFonts w:ascii="Arial" w:hAnsi="Arial"/>
          <w:b/>
          <w:bCs/>
          <w:color w:val="000000" w:themeColor="text1"/>
        </w:rPr>
        <w:br/>
      </w:r>
      <w:r w:rsidRPr="003A43A7">
        <w:rPr>
          <w:rFonts w:ascii="Arial" w:hAnsi="Arial"/>
          <w:color w:val="000000" w:themeColor="text1"/>
        </w:rPr>
        <w:t>T +43-5552-201-1869</w:t>
      </w:r>
      <w:r w:rsidR="000D062D" w:rsidRPr="003A43A7">
        <w:rPr>
          <w:rFonts w:ascii="Arial" w:hAnsi="Arial"/>
          <w:b/>
          <w:bCs/>
          <w:color w:val="000000" w:themeColor="text1"/>
        </w:rPr>
        <w:br/>
      </w:r>
      <w:hyperlink r:id="rId17" w:history="1">
        <w:r w:rsidR="000D062D" w:rsidRPr="003A43A7">
          <w:rPr>
            <w:rStyle w:val="Hyperlink"/>
            <w:rFonts w:ascii="Arial" w:hAnsi="Arial"/>
          </w:rPr>
          <w:t>milan.neugebauer@getzner.com</w:t>
        </w:r>
      </w:hyperlink>
      <w:r w:rsidR="000D062D" w:rsidRPr="003A43A7">
        <w:rPr>
          <w:rFonts w:ascii="Arial" w:hAnsi="Arial"/>
          <w:b/>
          <w:bCs/>
          <w:color w:val="000000" w:themeColor="text1"/>
        </w:rPr>
        <w:br/>
      </w:r>
      <w:r w:rsidRPr="003A43A7">
        <w:rPr>
          <w:rFonts w:ascii="Arial" w:hAnsi="Arial"/>
          <w:color w:val="000000" w:themeColor="text1"/>
        </w:rPr>
        <w:t>Pressekontakt:</w:t>
      </w:r>
      <w:r w:rsidR="000D062D" w:rsidRPr="003A43A7">
        <w:rPr>
          <w:rFonts w:ascii="Arial" w:hAnsi="Arial"/>
          <w:b/>
          <w:bCs/>
          <w:color w:val="000000" w:themeColor="text1"/>
        </w:rPr>
        <w:br/>
      </w:r>
      <w:r w:rsidRPr="003A43A7">
        <w:rPr>
          <w:rFonts w:ascii="Arial" w:hAnsi="Arial"/>
          <w:color w:val="000000" w:themeColor="text1"/>
        </w:rPr>
        <w:t>ikp Vorarlberg GmbH</w:t>
      </w:r>
      <w:r w:rsidR="000D062D" w:rsidRPr="003A43A7">
        <w:rPr>
          <w:rFonts w:ascii="Arial" w:hAnsi="Arial"/>
          <w:b/>
          <w:bCs/>
          <w:color w:val="000000" w:themeColor="text1"/>
        </w:rPr>
        <w:br/>
      </w:r>
      <w:r w:rsidRPr="003A43A7">
        <w:rPr>
          <w:rFonts w:ascii="Arial" w:hAnsi="Arial"/>
          <w:color w:val="000000" w:themeColor="text1"/>
        </w:rPr>
        <w:t>Wanda Mikulec-Schwarz</w:t>
      </w:r>
      <w:r w:rsidR="000D062D" w:rsidRPr="003A43A7">
        <w:rPr>
          <w:rFonts w:ascii="Arial" w:hAnsi="Arial"/>
          <w:b/>
          <w:bCs/>
          <w:color w:val="000000" w:themeColor="text1"/>
        </w:rPr>
        <w:br/>
      </w:r>
      <w:r w:rsidRPr="003A43A7">
        <w:rPr>
          <w:rFonts w:ascii="Arial" w:hAnsi="Arial"/>
          <w:color w:val="000000" w:themeColor="text1"/>
        </w:rPr>
        <w:t>T +43-5572-398811-17</w:t>
      </w:r>
      <w:r w:rsidR="000D062D" w:rsidRPr="003A43A7">
        <w:rPr>
          <w:rFonts w:ascii="Arial" w:hAnsi="Arial"/>
          <w:b/>
          <w:bCs/>
          <w:color w:val="000000" w:themeColor="text1"/>
        </w:rPr>
        <w:br/>
      </w:r>
      <w:r w:rsidRPr="003A43A7">
        <w:rPr>
          <w:rFonts w:ascii="Arial" w:hAnsi="Arial"/>
          <w:color w:val="000000" w:themeColor="text1"/>
        </w:rPr>
        <w:t>wanda.schwarz@ikp.at</w:t>
      </w:r>
    </w:p>
    <w:p w14:paraId="0EB0B1FF" w14:textId="56691967" w:rsidR="00063A71" w:rsidRPr="00660878" w:rsidRDefault="00063A71" w:rsidP="00063A71">
      <w:pPr>
        <w:rPr>
          <w:rFonts w:ascii="Arial" w:hAnsi="Arial" w:cs="Arial"/>
        </w:rPr>
      </w:pPr>
    </w:p>
    <w:sectPr w:rsidR="00063A71" w:rsidRPr="00660878" w:rsidSect="004B380D">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F62DE"/>
    <w:multiLevelType w:val="multilevel"/>
    <w:tmpl w:val="60589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74D6929"/>
    <w:multiLevelType w:val="multilevel"/>
    <w:tmpl w:val="0E982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77494E"/>
    <w:multiLevelType w:val="multilevel"/>
    <w:tmpl w:val="FFACF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61240B"/>
    <w:multiLevelType w:val="hybridMultilevel"/>
    <w:tmpl w:val="CF5A39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7D407F8"/>
    <w:multiLevelType w:val="hybridMultilevel"/>
    <w:tmpl w:val="E1CC11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1392923194">
    <w:abstractNumId w:val="4"/>
  </w:num>
  <w:num w:numId="2" w16cid:durableId="489910377">
    <w:abstractNumId w:val="3"/>
  </w:num>
  <w:num w:numId="3" w16cid:durableId="603194995">
    <w:abstractNumId w:val="4"/>
  </w:num>
  <w:num w:numId="4" w16cid:durableId="1630940116">
    <w:abstractNumId w:val="1"/>
  </w:num>
  <w:num w:numId="5" w16cid:durableId="200440851">
    <w:abstractNumId w:val="0"/>
  </w:num>
  <w:num w:numId="6" w16cid:durableId="5932510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290"/>
    <w:rsid w:val="00000903"/>
    <w:rsid w:val="00003E7E"/>
    <w:rsid w:val="00007C5D"/>
    <w:rsid w:val="00017D13"/>
    <w:rsid w:val="00017E51"/>
    <w:rsid w:val="00027316"/>
    <w:rsid w:val="00037475"/>
    <w:rsid w:val="00040892"/>
    <w:rsid w:val="00043BDA"/>
    <w:rsid w:val="00055D25"/>
    <w:rsid w:val="00056942"/>
    <w:rsid w:val="00063A71"/>
    <w:rsid w:val="00076E0B"/>
    <w:rsid w:val="00091F5D"/>
    <w:rsid w:val="000A1C0F"/>
    <w:rsid w:val="000B14C9"/>
    <w:rsid w:val="000B7935"/>
    <w:rsid w:val="000C7C3E"/>
    <w:rsid w:val="000D062D"/>
    <w:rsid w:val="000E1165"/>
    <w:rsid w:val="00102875"/>
    <w:rsid w:val="001030CD"/>
    <w:rsid w:val="001051FA"/>
    <w:rsid w:val="00121A64"/>
    <w:rsid w:val="001277DF"/>
    <w:rsid w:val="00136ED0"/>
    <w:rsid w:val="0014455A"/>
    <w:rsid w:val="0015068E"/>
    <w:rsid w:val="00162839"/>
    <w:rsid w:val="00176F26"/>
    <w:rsid w:val="001807F6"/>
    <w:rsid w:val="00181F65"/>
    <w:rsid w:val="00197C06"/>
    <w:rsid w:val="001A5401"/>
    <w:rsid w:val="001B1E98"/>
    <w:rsid w:val="001C2FA7"/>
    <w:rsid w:val="001C524B"/>
    <w:rsid w:val="001D2437"/>
    <w:rsid w:val="001D7419"/>
    <w:rsid w:val="001E3D8E"/>
    <w:rsid w:val="001F1A88"/>
    <w:rsid w:val="001F2414"/>
    <w:rsid w:val="001F5E45"/>
    <w:rsid w:val="002023B0"/>
    <w:rsid w:val="00202B73"/>
    <w:rsid w:val="0021046C"/>
    <w:rsid w:val="00210681"/>
    <w:rsid w:val="002110D3"/>
    <w:rsid w:val="00221EB5"/>
    <w:rsid w:val="00222CE2"/>
    <w:rsid w:val="002420A5"/>
    <w:rsid w:val="00247586"/>
    <w:rsid w:val="002505FD"/>
    <w:rsid w:val="00253157"/>
    <w:rsid w:val="00255CD8"/>
    <w:rsid w:val="00266543"/>
    <w:rsid w:val="00266578"/>
    <w:rsid w:val="002925F4"/>
    <w:rsid w:val="00296E39"/>
    <w:rsid w:val="00297C4D"/>
    <w:rsid w:val="002A36EC"/>
    <w:rsid w:val="002B0BCA"/>
    <w:rsid w:val="002B186B"/>
    <w:rsid w:val="002B1C61"/>
    <w:rsid w:val="002C4F76"/>
    <w:rsid w:val="002C57A9"/>
    <w:rsid w:val="002C6116"/>
    <w:rsid w:val="002D175D"/>
    <w:rsid w:val="002D5944"/>
    <w:rsid w:val="002E4F26"/>
    <w:rsid w:val="003079D1"/>
    <w:rsid w:val="00322276"/>
    <w:rsid w:val="003258D7"/>
    <w:rsid w:val="003420CA"/>
    <w:rsid w:val="00351701"/>
    <w:rsid w:val="0036615D"/>
    <w:rsid w:val="00370A8F"/>
    <w:rsid w:val="00372110"/>
    <w:rsid w:val="003743A4"/>
    <w:rsid w:val="003834F0"/>
    <w:rsid w:val="00395EAF"/>
    <w:rsid w:val="00396705"/>
    <w:rsid w:val="00397603"/>
    <w:rsid w:val="003A43A7"/>
    <w:rsid w:val="003A5168"/>
    <w:rsid w:val="003C103C"/>
    <w:rsid w:val="003D0FEA"/>
    <w:rsid w:val="003D1123"/>
    <w:rsid w:val="003D5D40"/>
    <w:rsid w:val="003E7100"/>
    <w:rsid w:val="003F1041"/>
    <w:rsid w:val="003F2290"/>
    <w:rsid w:val="004048C4"/>
    <w:rsid w:val="00422576"/>
    <w:rsid w:val="00434D1A"/>
    <w:rsid w:val="00435D46"/>
    <w:rsid w:val="00455243"/>
    <w:rsid w:val="00455A50"/>
    <w:rsid w:val="00486893"/>
    <w:rsid w:val="00494BB8"/>
    <w:rsid w:val="00495774"/>
    <w:rsid w:val="004A1660"/>
    <w:rsid w:val="004B0336"/>
    <w:rsid w:val="004B380D"/>
    <w:rsid w:val="004C196B"/>
    <w:rsid w:val="004C56E3"/>
    <w:rsid w:val="004E646D"/>
    <w:rsid w:val="004E68BF"/>
    <w:rsid w:val="004E6F57"/>
    <w:rsid w:val="004F5A78"/>
    <w:rsid w:val="00510D48"/>
    <w:rsid w:val="00517C05"/>
    <w:rsid w:val="005232AC"/>
    <w:rsid w:val="00525AC3"/>
    <w:rsid w:val="0056153B"/>
    <w:rsid w:val="0057716F"/>
    <w:rsid w:val="00581FEE"/>
    <w:rsid w:val="00584BFD"/>
    <w:rsid w:val="00592109"/>
    <w:rsid w:val="00595248"/>
    <w:rsid w:val="005A0AAF"/>
    <w:rsid w:val="005A3243"/>
    <w:rsid w:val="005C284C"/>
    <w:rsid w:val="005C4662"/>
    <w:rsid w:val="005D43E0"/>
    <w:rsid w:val="005E1A1C"/>
    <w:rsid w:val="005F18DD"/>
    <w:rsid w:val="00606AB6"/>
    <w:rsid w:val="00636D96"/>
    <w:rsid w:val="00660878"/>
    <w:rsid w:val="00664868"/>
    <w:rsid w:val="00666B95"/>
    <w:rsid w:val="006717C6"/>
    <w:rsid w:val="00672354"/>
    <w:rsid w:val="006849DF"/>
    <w:rsid w:val="00691C32"/>
    <w:rsid w:val="006929DD"/>
    <w:rsid w:val="006B284E"/>
    <w:rsid w:val="006B462D"/>
    <w:rsid w:val="006B4AA5"/>
    <w:rsid w:val="006B7E07"/>
    <w:rsid w:val="006D745A"/>
    <w:rsid w:val="006E2D6B"/>
    <w:rsid w:val="007100ED"/>
    <w:rsid w:val="00714FF2"/>
    <w:rsid w:val="007150F9"/>
    <w:rsid w:val="0072435F"/>
    <w:rsid w:val="00724C4D"/>
    <w:rsid w:val="00731731"/>
    <w:rsid w:val="0074769A"/>
    <w:rsid w:val="007532EB"/>
    <w:rsid w:val="0077153C"/>
    <w:rsid w:val="007717D8"/>
    <w:rsid w:val="00773D95"/>
    <w:rsid w:val="0077793A"/>
    <w:rsid w:val="00785289"/>
    <w:rsid w:val="00787B1E"/>
    <w:rsid w:val="00791860"/>
    <w:rsid w:val="00791C02"/>
    <w:rsid w:val="00795CFD"/>
    <w:rsid w:val="007A1EDE"/>
    <w:rsid w:val="007C10F7"/>
    <w:rsid w:val="007C55E1"/>
    <w:rsid w:val="007D0D55"/>
    <w:rsid w:val="007E3CC8"/>
    <w:rsid w:val="007E46F4"/>
    <w:rsid w:val="007E5F5A"/>
    <w:rsid w:val="0080148C"/>
    <w:rsid w:val="00803060"/>
    <w:rsid w:val="00805F83"/>
    <w:rsid w:val="00807CAA"/>
    <w:rsid w:val="008147CF"/>
    <w:rsid w:val="00822B71"/>
    <w:rsid w:val="00825FA5"/>
    <w:rsid w:val="00846B78"/>
    <w:rsid w:val="00846C79"/>
    <w:rsid w:val="00854294"/>
    <w:rsid w:val="0085664A"/>
    <w:rsid w:val="00891DB2"/>
    <w:rsid w:val="008B47D3"/>
    <w:rsid w:val="008E1F18"/>
    <w:rsid w:val="008F1AE8"/>
    <w:rsid w:val="008F4D23"/>
    <w:rsid w:val="008F5BD4"/>
    <w:rsid w:val="00900F87"/>
    <w:rsid w:val="00905758"/>
    <w:rsid w:val="00910279"/>
    <w:rsid w:val="00910555"/>
    <w:rsid w:val="00910896"/>
    <w:rsid w:val="0091175F"/>
    <w:rsid w:val="009203FC"/>
    <w:rsid w:val="00920C2D"/>
    <w:rsid w:val="0092509E"/>
    <w:rsid w:val="00925B67"/>
    <w:rsid w:val="00927225"/>
    <w:rsid w:val="009302AB"/>
    <w:rsid w:val="00946912"/>
    <w:rsid w:val="0095509A"/>
    <w:rsid w:val="009573E8"/>
    <w:rsid w:val="00957AB6"/>
    <w:rsid w:val="009608F7"/>
    <w:rsid w:val="009804D6"/>
    <w:rsid w:val="00984F7B"/>
    <w:rsid w:val="009968FE"/>
    <w:rsid w:val="009A4271"/>
    <w:rsid w:val="009B3BA7"/>
    <w:rsid w:val="009B6B0B"/>
    <w:rsid w:val="009C74E3"/>
    <w:rsid w:val="009D066A"/>
    <w:rsid w:val="009D6D86"/>
    <w:rsid w:val="009E092C"/>
    <w:rsid w:val="009E13BF"/>
    <w:rsid w:val="009E204B"/>
    <w:rsid w:val="009E21EA"/>
    <w:rsid w:val="009E3AEA"/>
    <w:rsid w:val="009F0FD9"/>
    <w:rsid w:val="009F1313"/>
    <w:rsid w:val="009F5181"/>
    <w:rsid w:val="00A00F3A"/>
    <w:rsid w:val="00A010D7"/>
    <w:rsid w:val="00A01467"/>
    <w:rsid w:val="00A2172A"/>
    <w:rsid w:val="00A256FA"/>
    <w:rsid w:val="00A26702"/>
    <w:rsid w:val="00A31019"/>
    <w:rsid w:val="00A31CFE"/>
    <w:rsid w:val="00A3250B"/>
    <w:rsid w:val="00A32E9C"/>
    <w:rsid w:val="00A3785C"/>
    <w:rsid w:val="00A604DB"/>
    <w:rsid w:val="00A62365"/>
    <w:rsid w:val="00A63AC0"/>
    <w:rsid w:val="00A63BE9"/>
    <w:rsid w:val="00A7335E"/>
    <w:rsid w:val="00A7518F"/>
    <w:rsid w:val="00A77469"/>
    <w:rsid w:val="00A8672A"/>
    <w:rsid w:val="00A912A2"/>
    <w:rsid w:val="00AB6526"/>
    <w:rsid w:val="00AC422B"/>
    <w:rsid w:val="00AD1F3A"/>
    <w:rsid w:val="00AD631A"/>
    <w:rsid w:val="00AD7D55"/>
    <w:rsid w:val="00AE4FC8"/>
    <w:rsid w:val="00AE647C"/>
    <w:rsid w:val="00B043B0"/>
    <w:rsid w:val="00B10A61"/>
    <w:rsid w:val="00B266B5"/>
    <w:rsid w:val="00B30D81"/>
    <w:rsid w:val="00B37809"/>
    <w:rsid w:val="00B42B77"/>
    <w:rsid w:val="00B45BD3"/>
    <w:rsid w:val="00B51063"/>
    <w:rsid w:val="00B5325A"/>
    <w:rsid w:val="00B5688A"/>
    <w:rsid w:val="00B57723"/>
    <w:rsid w:val="00B62AF3"/>
    <w:rsid w:val="00B70ED9"/>
    <w:rsid w:val="00B764A3"/>
    <w:rsid w:val="00B807DE"/>
    <w:rsid w:val="00B84BB9"/>
    <w:rsid w:val="00B95BDC"/>
    <w:rsid w:val="00BA44A6"/>
    <w:rsid w:val="00BA6C9B"/>
    <w:rsid w:val="00BA6E92"/>
    <w:rsid w:val="00BB0916"/>
    <w:rsid w:val="00BB39D5"/>
    <w:rsid w:val="00BB66F7"/>
    <w:rsid w:val="00BC006C"/>
    <w:rsid w:val="00BD122E"/>
    <w:rsid w:val="00BD44B2"/>
    <w:rsid w:val="00BE187B"/>
    <w:rsid w:val="00BF43B0"/>
    <w:rsid w:val="00BF5EA6"/>
    <w:rsid w:val="00C02414"/>
    <w:rsid w:val="00C0493A"/>
    <w:rsid w:val="00C1052A"/>
    <w:rsid w:val="00C1453D"/>
    <w:rsid w:val="00C247E9"/>
    <w:rsid w:val="00C26AB4"/>
    <w:rsid w:val="00C26CC3"/>
    <w:rsid w:val="00C2763E"/>
    <w:rsid w:val="00C47753"/>
    <w:rsid w:val="00C50761"/>
    <w:rsid w:val="00C56066"/>
    <w:rsid w:val="00C57563"/>
    <w:rsid w:val="00C679C4"/>
    <w:rsid w:val="00C91E23"/>
    <w:rsid w:val="00C953D2"/>
    <w:rsid w:val="00CC1ACD"/>
    <w:rsid w:val="00CC51FA"/>
    <w:rsid w:val="00CD3007"/>
    <w:rsid w:val="00CE5048"/>
    <w:rsid w:val="00D026ED"/>
    <w:rsid w:val="00D04F64"/>
    <w:rsid w:val="00D11BAE"/>
    <w:rsid w:val="00D1416A"/>
    <w:rsid w:val="00D227BF"/>
    <w:rsid w:val="00D2691A"/>
    <w:rsid w:val="00D30892"/>
    <w:rsid w:val="00D4132F"/>
    <w:rsid w:val="00D6097B"/>
    <w:rsid w:val="00D91AB6"/>
    <w:rsid w:val="00DB5242"/>
    <w:rsid w:val="00DB62C9"/>
    <w:rsid w:val="00DC1BCA"/>
    <w:rsid w:val="00DC6FD6"/>
    <w:rsid w:val="00DD0729"/>
    <w:rsid w:val="00DD3849"/>
    <w:rsid w:val="00DD5E8D"/>
    <w:rsid w:val="00DD7CFE"/>
    <w:rsid w:val="00DE46C7"/>
    <w:rsid w:val="00DE4CB8"/>
    <w:rsid w:val="00E00F6D"/>
    <w:rsid w:val="00E04627"/>
    <w:rsid w:val="00E13D00"/>
    <w:rsid w:val="00E15074"/>
    <w:rsid w:val="00E16631"/>
    <w:rsid w:val="00E17509"/>
    <w:rsid w:val="00E25C5E"/>
    <w:rsid w:val="00E317C0"/>
    <w:rsid w:val="00E42CBC"/>
    <w:rsid w:val="00E46A40"/>
    <w:rsid w:val="00E47FCC"/>
    <w:rsid w:val="00E50831"/>
    <w:rsid w:val="00E67E2D"/>
    <w:rsid w:val="00E70B90"/>
    <w:rsid w:val="00E7144D"/>
    <w:rsid w:val="00E80F6D"/>
    <w:rsid w:val="00E82790"/>
    <w:rsid w:val="00E93BBE"/>
    <w:rsid w:val="00EA4EA7"/>
    <w:rsid w:val="00EB7850"/>
    <w:rsid w:val="00ED1ADC"/>
    <w:rsid w:val="00ED4B6E"/>
    <w:rsid w:val="00EE4451"/>
    <w:rsid w:val="00EE6994"/>
    <w:rsid w:val="00EF0EE0"/>
    <w:rsid w:val="00EF5485"/>
    <w:rsid w:val="00EF77A1"/>
    <w:rsid w:val="00F170B0"/>
    <w:rsid w:val="00F207FC"/>
    <w:rsid w:val="00F234BF"/>
    <w:rsid w:val="00F240C4"/>
    <w:rsid w:val="00F34776"/>
    <w:rsid w:val="00F44772"/>
    <w:rsid w:val="00F46AEC"/>
    <w:rsid w:val="00F52081"/>
    <w:rsid w:val="00F53AF1"/>
    <w:rsid w:val="00F676F5"/>
    <w:rsid w:val="00F77B0C"/>
    <w:rsid w:val="00F902DC"/>
    <w:rsid w:val="00F95DD3"/>
    <w:rsid w:val="00FA572D"/>
    <w:rsid w:val="00FB6C10"/>
    <w:rsid w:val="00FB6E49"/>
    <w:rsid w:val="00FB7412"/>
    <w:rsid w:val="00FD6882"/>
    <w:rsid w:val="00FE033E"/>
    <w:rsid w:val="00FE4480"/>
    <w:rsid w:val="00FF11D7"/>
    <w:rsid w:val="00FF30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D3AF2"/>
  <w15:chartTrackingRefBased/>
  <w15:docId w15:val="{4E7E396A-50C8-4090-90CF-7F141F239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E2D6B"/>
    <w:pPr>
      <w:ind w:left="720"/>
      <w:contextualSpacing/>
    </w:pPr>
  </w:style>
  <w:style w:type="character" w:styleId="Hyperlink">
    <w:name w:val="Hyperlink"/>
    <w:basedOn w:val="Absatz-Standardschriftart"/>
    <w:uiPriority w:val="99"/>
    <w:unhideWhenUsed/>
    <w:rsid w:val="00063A71"/>
    <w:rPr>
      <w:color w:val="0563C1" w:themeColor="hyperlink"/>
      <w:u w:val="single"/>
    </w:rPr>
  </w:style>
  <w:style w:type="character" w:styleId="NichtaufgelsteErwhnung">
    <w:name w:val="Unresolved Mention"/>
    <w:basedOn w:val="Absatz-Standardschriftart"/>
    <w:uiPriority w:val="99"/>
    <w:semiHidden/>
    <w:unhideWhenUsed/>
    <w:rsid w:val="00063A71"/>
    <w:rPr>
      <w:color w:val="605E5C"/>
      <w:shd w:val="clear" w:color="auto" w:fill="E1DFDD"/>
    </w:rPr>
  </w:style>
  <w:style w:type="paragraph" w:styleId="berarbeitung">
    <w:name w:val="Revision"/>
    <w:hidden/>
    <w:uiPriority w:val="99"/>
    <w:semiHidden/>
    <w:rsid w:val="002110D3"/>
    <w:pPr>
      <w:spacing w:after="0" w:line="240" w:lineRule="auto"/>
    </w:pPr>
    <w:rPr>
      <w:noProof/>
    </w:rPr>
  </w:style>
  <w:style w:type="character" w:styleId="Kommentarzeichen">
    <w:name w:val="annotation reference"/>
    <w:basedOn w:val="Absatz-Standardschriftart"/>
    <w:uiPriority w:val="99"/>
    <w:semiHidden/>
    <w:unhideWhenUsed/>
    <w:rsid w:val="003D1123"/>
    <w:rPr>
      <w:sz w:val="16"/>
      <w:szCs w:val="16"/>
    </w:rPr>
  </w:style>
  <w:style w:type="paragraph" w:styleId="Kommentartext">
    <w:name w:val="annotation text"/>
    <w:basedOn w:val="Standard"/>
    <w:link w:val="KommentartextZchn"/>
    <w:uiPriority w:val="99"/>
    <w:unhideWhenUsed/>
    <w:rsid w:val="003D1123"/>
    <w:pPr>
      <w:spacing w:line="240" w:lineRule="auto"/>
    </w:pPr>
    <w:rPr>
      <w:sz w:val="20"/>
      <w:szCs w:val="20"/>
    </w:rPr>
  </w:style>
  <w:style w:type="character" w:customStyle="1" w:styleId="KommentartextZchn">
    <w:name w:val="Kommentartext Zchn"/>
    <w:basedOn w:val="Absatz-Standardschriftart"/>
    <w:link w:val="Kommentartext"/>
    <w:uiPriority w:val="99"/>
    <w:rsid w:val="003D1123"/>
    <w:rPr>
      <w:noProof/>
      <w:sz w:val="20"/>
      <w:szCs w:val="20"/>
    </w:rPr>
  </w:style>
  <w:style w:type="paragraph" w:styleId="Kommentarthema">
    <w:name w:val="annotation subject"/>
    <w:basedOn w:val="Kommentartext"/>
    <w:next w:val="Kommentartext"/>
    <w:link w:val="KommentarthemaZchn"/>
    <w:uiPriority w:val="99"/>
    <w:semiHidden/>
    <w:unhideWhenUsed/>
    <w:rsid w:val="003D1123"/>
    <w:rPr>
      <w:b/>
      <w:bCs/>
    </w:rPr>
  </w:style>
  <w:style w:type="character" w:customStyle="1" w:styleId="KommentarthemaZchn">
    <w:name w:val="Kommentarthema Zchn"/>
    <w:basedOn w:val="KommentartextZchn"/>
    <w:link w:val="Kommentarthema"/>
    <w:uiPriority w:val="99"/>
    <w:semiHidden/>
    <w:rsid w:val="003D1123"/>
    <w:rPr>
      <w:b/>
      <w:bCs/>
      <w:noProof/>
      <w:sz w:val="20"/>
      <w:szCs w:val="20"/>
    </w:rPr>
  </w:style>
  <w:style w:type="character" w:styleId="BesuchterLink">
    <w:name w:val="FollowedHyperlink"/>
    <w:basedOn w:val="Absatz-Standardschriftart"/>
    <w:uiPriority w:val="99"/>
    <w:semiHidden/>
    <w:unhideWhenUsed/>
    <w:rsid w:val="004E6F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30362">
      <w:bodyDiv w:val="1"/>
      <w:marLeft w:val="0"/>
      <w:marRight w:val="0"/>
      <w:marTop w:val="0"/>
      <w:marBottom w:val="0"/>
      <w:divBdr>
        <w:top w:val="none" w:sz="0" w:space="0" w:color="auto"/>
        <w:left w:val="none" w:sz="0" w:space="0" w:color="auto"/>
        <w:bottom w:val="none" w:sz="0" w:space="0" w:color="auto"/>
        <w:right w:val="none" w:sz="0" w:space="0" w:color="auto"/>
      </w:divBdr>
    </w:div>
    <w:div w:id="63111379">
      <w:bodyDiv w:val="1"/>
      <w:marLeft w:val="0"/>
      <w:marRight w:val="0"/>
      <w:marTop w:val="0"/>
      <w:marBottom w:val="0"/>
      <w:divBdr>
        <w:top w:val="none" w:sz="0" w:space="0" w:color="auto"/>
        <w:left w:val="none" w:sz="0" w:space="0" w:color="auto"/>
        <w:bottom w:val="none" w:sz="0" w:space="0" w:color="auto"/>
        <w:right w:val="none" w:sz="0" w:space="0" w:color="auto"/>
      </w:divBdr>
    </w:div>
    <w:div w:id="161891313">
      <w:bodyDiv w:val="1"/>
      <w:marLeft w:val="0"/>
      <w:marRight w:val="0"/>
      <w:marTop w:val="0"/>
      <w:marBottom w:val="0"/>
      <w:divBdr>
        <w:top w:val="none" w:sz="0" w:space="0" w:color="auto"/>
        <w:left w:val="none" w:sz="0" w:space="0" w:color="auto"/>
        <w:bottom w:val="none" w:sz="0" w:space="0" w:color="auto"/>
        <w:right w:val="none" w:sz="0" w:space="0" w:color="auto"/>
      </w:divBdr>
    </w:div>
    <w:div w:id="249656387">
      <w:bodyDiv w:val="1"/>
      <w:marLeft w:val="0"/>
      <w:marRight w:val="0"/>
      <w:marTop w:val="0"/>
      <w:marBottom w:val="0"/>
      <w:divBdr>
        <w:top w:val="none" w:sz="0" w:space="0" w:color="auto"/>
        <w:left w:val="none" w:sz="0" w:space="0" w:color="auto"/>
        <w:bottom w:val="none" w:sz="0" w:space="0" w:color="auto"/>
        <w:right w:val="none" w:sz="0" w:space="0" w:color="auto"/>
      </w:divBdr>
    </w:div>
    <w:div w:id="569079661">
      <w:bodyDiv w:val="1"/>
      <w:marLeft w:val="0"/>
      <w:marRight w:val="0"/>
      <w:marTop w:val="0"/>
      <w:marBottom w:val="0"/>
      <w:divBdr>
        <w:top w:val="none" w:sz="0" w:space="0" w:color="auto"/>
        <w:left w:val="none" w:sz="0" w:space="0" w:color="auto"/>
        <w:bottom w:val="none" w:sz="0" w:space="0" w:color="auto"/>
        <w:right w:val="none" w:sz="0" w:space="0" w:color="auto"/>
      </w:divBdr>
    </w:div>
    <w:div w:id="823929654">
      <w:bodyDiv w:val="1"/>
      <w:marLeft w:val="0"/>
      <w:marRight w:val="0"/>
      <w:marTop w:val="0"/>
      <w:marBottom w:val="0"/>
      <w:divBdr>
        <w:top w:val="none" w:sz="0" w:space="0" w:color="auto"/>
        <w:left w:val="none" w:sz="0" w:space="0" w:color="auto"/>
        <w:bottom w:val="none" w:sz="0" w:space="0" w:color="auto"/>
        <w:right w:val="none" w:sz="0" w:space="0" w:color="auto"/>
      </w:divBdr>
    </w:div>
    <w:div w:id="1066492374">
      <w:bodyDiv w:val="1"/>
      <w:marLeft w:val="0"/>
      <w:marRight w:val="0"/>
      <w:marTop w:val="0"/>
      <w:marBottom w:val="0"/>
      <w:divBdr>
        <w:top w:val="none" w:sz="0" w:space="0" w:color="auto"/>
        <w:left w:val="none" w:sz="0" w:space="0" w:color="auto"/>
        <w:bottom w:val="none" w:sz="0" w:space="0" w:color="auto"/>
        <w:right w:val="none" w:sz="0" w:space="0" w:color="auto"/>
      </w:divBdr>
    </w:div>
    <w:div w:id="1274826555">
      <w:bodyDiv w:val="1"/>
      <w:marLeft w:val="0"/>
      <w:marRight w:val="0"/>
      <w:marTop w:val="0"/>
      <w:marBottom w:val="0"/>
      <w:divBdr>
        <w:top w:val="none" w:sz="0" w:space="0" w:color="auto"/>
        <w:left w:val="none" w:sz="0" w:space="0" w:color="auto"/>
        <w:bottom w:val="none" w:sz="0" w:space="0" w:color="auto"/>
        <w:right w:val="none" w:sz="0" w:space="0" w:color="auto"/>
      </w:divBdr>
    </w:div>
    <w:div w:id="1299802422">
      <w:bodyDiv w:val="1"/>
      <w:marLeft w:val="0"/>
      <w:marRight w:val="0"/>
      <w:marTop w:val="0"/>
      <w:marBottom w:val="0"/>
      <w:divBdr>
        <w:top w:val="none" w:sz="0" w:space="0" w:color="auto"/>
        <w:left w:val="none" w:sz="0" w:space="0" w:color="auto"/>
        <w:bottom w:val="none" w:sz="0" w:space="0" w:color="auto"/>
        <w:right w:val="none" w:sz="0" w:space="0" w:color="auto"/>
      </w:divBdr>
    </w:div>
    <w:div w:id="1331130936">
      <w:bodyDiv w:val="1"/>
      <w:marLeft w:val="0"/>
      <w:marRight w:val="0"/>
      <w:marTop w:val="0"/>
      <w:marBottom w:val="0"/>
      <w:divBdr>
        <w:top w:val="none" w:sz="0" w:space="0" w:color="auto"/>
        <w:left w:val="none" w:sz="0" w:space="0" w:color="auto"/>
        <w:bottom w:val="none" w:sz="0" w:space="0" w:color="auto"/>
        <w:right w:val="none" w:sz="0" w:space="0" w:color="auto"/>
      </w:divBdr>
    </w:div>
    <w:div w:id="2051566532">
      <w:bodyDiv w:val="1"/>
      <w:marLeft w:val="0"/>
      <w:marRight w:val="0"/>
      <w:marTop w:val="0"/>
      <w:marBottom w:val="0"/>
      <w:divBdr>
        <w:top w:val="none" w:sz="0" w:space="0" w:color="auto"/>
        <w:left w:val="none" w:sz="0" w:space="0" w:color="auto"/>
        <w:bottom w:val="none" w:sz="0" w:space="0" w:color="auto"/>
        <w:right w:val="none" w:sz="0" w:space="0" w:color="auto"/>
      </w:divBdr>
    </w:div>
    <w:div w:id="209546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tzner.com/de/ueber-uns/wer-wir-sind" TargetMode="External"/><Relationship Id="rId13" Type="http://schemas.openxmlformats.org/officeDocument/2006/relationships/hyperlink" Target="https://www.getzner.com/de/produkte/sylody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etzner.com/de" TargetMode="External"/><Relationship Id="rId12" Type="http://schemas.openxmlformats.org/officeDocument/2006/relationships/hyperlink" Target="https://www.getzner.com/de/produkte/sylomer" TargetMode="External"/><Relationship Id="rId17" Type="http://schemas.openxmlformats.org/officeDocument/2006/relationships/hyperlink" Target="mailto:milan.neugebauer@getzner.com" TargetMode="External"/><Relationship Id="rId2" Type="http://schemas.openxmlformats.org/officeDocument/2006/relationships/styles" Target="styles.xml"/><Relationship Id="rId16" Type="http://schemas.openxmlformats.org/officeDocument/2006/relationships/hyperlink" Target="https://www.getzner.com/de/produkte/sylocraft" TargetMode="External"/><Relationship Id="rId1" Type="http://schemas.openxmlformats.org/officeDocument/2006/relationships/numbering" Target="numbering.xml"/><Relationship Id="rId6" Type="http://schemas.openxmlformats.org/officeDocument/2006/relationships/hyperlink" Target="https://www.getzner.com/de/presse/getzner-schuetzt-tren-maya-in-mexiko-vor-vibrationen" TargetMode="External"/><Relationship Id="rId11" Type="http://schemas.openxmlformats.org/officeDocument/2006/relationships/hyperlink" Target="https://www.getzner.com/de/anwendungen/industrie" TargetMode="External"/><Relationship Id="rId5" Type="http://schemas.openxmlformats.org/officeDocument/2006/relationships/hyperlink" Target="http://www.getzner.com/karriere" TargetMode="External"/><Relationship Id="rId15" Type="http://schemas.openxmlformats.org/officeDocument/2006/relationships/hyperlink" Target="https://www.getzner.com/de/produkte/isotop" TargetMode="External"/><Relationship Id="rId10" Type="http://schemas.openxmlformats.org/officeDocument/2006/relationships/hyperlink" Target="https://www.getzner.com/de/anwendungen/ba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etzner.com/de/anwendungen/bahn" TargetMode="External"/><Relationship Id="rId14" Type="http://schemas.openxmlformats.org/officeDocument/2006/relationships/hyperlink" Target="https://www.getzner.com/de/produkte/sylodamp"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1250</Words>
  <Characters>7882</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Getzner Werkstoffe</Company>
  <LinksUpToDate>false</LinksUpToDate>
  <CharactersWithSpaces>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Kohler Dominic</dc:creator>
  <cp:keywords/>
  <dc:description/>
  <cp:lastModifiedBy>Wanda Mikulec-Schwarz</cp:lastModifiedBy>
  <cp:revision>6</cp:revision>
  <cp:lastPrinted>2023-08-17T14:28:00Z</cp:lastPrinted>
  <dcterms:created xsi:type="dcterms:W3CDTF">2023-08-17T13:27:00Z</dcterms:created>
  <dcterms:modified xsi:type="dcterms:W3CDTF">2023-08-22T12:15:00Z</dcterms:modified>
</cp:coreProperties>
</file>